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9C" w:rsidRDefault="0039159C"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51818" wp14:editId="34047C8D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4790365" cy="382137"/>
                <wp:effectExtent l="0" t="0" r="1079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0365" cy="382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159C" w:rsidRPr="006943DF" w:rsidRDefault="0039159C" w:rsidP="0039159C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6943DF">
                              <w:rPr>
                                <w:sz w:val="20"/>
                                <w:szCs w:val="16"/>
                              </w:rPr>
                              <w:t xml:space="preserve">The following checklist was developed using the </w:t>
                            </w:r>
                            <w:proofErr w:type="spellStart"/>
                            <w:r w:rsidRPr="006943DF">
                              <w:rPr>
                                <w:sz w:val="20"/>
                                <w:szCs w:val="16"/>
                              </w:rPr>
                              <w:t>ReOpen</w:t>
                            </w:r>
                            <w:proofErr w:type="spellEnd"/>
                            <w:r w:rsidRPr="006943DF">
                              <w:rPr>
                                <w:sz w:val="20"/>
                                <w:szCs w:val="16"/>
                              </w:rPr>
                              <w:t xml:space="preserve"> CT Committee document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for restaurants conducting outdoor dining and </w:t>
                            </w:r>
                            <w:r w:rsidRPr="006943DF">
                              <w:rPr>
                                <w:sz w:val="20"/>
                                <w:szCs w:val="16"/>
                              </w:rPr>
                              <w:t xml:space="preserve">released by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t</w:t>
                            </w:r>
                            <w:r w:rsidRPr="006943DF">
                              <w:rPr>
                                <w:sz w:val="20"/>
                                <w:szCs w:val="16"/>
                              </w:rPr>
                              <w:t>he Governor’s office on 5/9/20.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518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2pt;width:377.2pt;height:30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" fillcolor="white [3201]" strokeweight=".5pt">
                <v:textbox>
                  <w:txbxContent>
                    <w:p w:rsidR="0039159C" w:rsidRPr="006943DF" w:rsidRDefault="0039159C" w:rsidP="0039159C">
                      <w:pPr>
                        <w:rPr>
                          <w:sz w:val="20"/>
                          <w:szCs w:val="16"/>
                        </w:rPr>
                      </w:pPr>
                      <w:r w:rsidRPr="006943DF">
                        <w:rPr>
                          <w:sz w:val="20"/>
                          <w:szCs w:val="16"/>
                        </w:rPr>
                        <w:t xml:space="preserve">The following checklist was developed using the </w:t>
                      </w:r>
                      <w:proofErr w:type="spellStart"/>
                      <w:r w:rsidRPr="006943DF">
                        <w:rPr>
                          <w:sz w:val="20"/>
                          <w:szCs w:val="16"/>
                        </w:rPr>
                        <w:t>ReOpen</w:t>
                      </w:r>
                      <w:proofErr w:type="spellEnd"/>
                      <w:r w:rsidRPr="006943DF">
                        <w:rPr>
                          <w:sz w:val="20"/>
                          <w:szCs w:val="16"/>
                        </w:rPr>
                        <w:t xml:space="preserve"> CT Committee document</w:t>
                      </w:r>
                      <w:r>
                        <w:rPr>
                          <w:sz w:val="20"/>
                          <w:szCs w:val="16"/>
                        </w:rPr>
                        <w:t xml:space="preserve"> for restaurants conducting outdoor dining and </w:t>
                      </w:r>
                      <w:r w:rsidRPr="006943DF">
                        <w:rPr>
                          <w:sz w:val="20"/>
                          <w:szCs w:val="16"/>
                        </w:rPr>
                        <w:t xml:space="preserve">released by </w:t>
                      </w:r>
                      <w:r>
                        <w:rPr>
                          <w:sz w:val="20"/>
                          <w:szCs w:val="16"/>
                        </w:rPr>
                        <w:t>t</w:t>
                      </w:r>
                      <w:r w:rsidRPr="006943DF">
                        <w:rPr>
                          <w:sz w:val="20"/>
                          <w:szCs w:val="16"/>
                        </w:rPr>
                        <w:t>he Governor’s office on 5/9/20.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59C" w:rsidRDefault="0039159C"/>
    <w:p w:rsidR="0039159C" w:rsidRDefault="0039159C"/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39159C" w:rsidTr="0039159C">
        <w:tc>
          <w:tcPr>
            <w:tcW w:w="10790" w:type="dxa"/>
            <w:shd w:val="clear" w:color="auto" w:fill="D9D9D9" w:themeFill="background1" w:themeFillShade="D9"/>
          </w:tcPr>
          <w:p w:rsidR="0039159C" w:rsidRPr="001D4487" w:rsidRDefault="0039159C" w:rsidP="00280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Phase 1 – </w:t>
            </w:r>
            <w:proofErr w:type="spellStart"/>
            <w:r w:rsidRPr="001D4487">
              <w:rPr>
                <w:sz w:val="28"/>
                <w:szCs w:val="28"/>
              </w:rPr>
              <w:t>ReOpen</w:t>
            </w:r>
            <w:proofErr w:type="spellEnd"/>
            <w:r w:rsidRPr="001D4487">
              <w:rPr>
                <w:sz w:val="28"/>
                <w:szCs w:val="28"/>
              </w:rPr>
              <w:t xml:space="preserve"> Rules for Outdoor Dining</w:t>
            </w:r>
          </w:p>
        </w:tc>
      </w:tr>
    </w:tbl>
    <w:p w:rsidR="0039159C" w:rsidRDefault="0039159C" w:rsidP="0039159C">
      <w:pPr>
        <w:rPr>
          <w:szCs w:val="24"/>
        </w:rPr>
      </w:pPr>
      <w:r>
        <w:rPr>
          <w:szCs w:val="24"/>
        </w:rPr>
        <w:sym w:font="Symbol" w:char="F0FF"/>
      </w:r>
      <w:r>
        <w:rPr>
          <w:szCs w:val="24"/>
        </w:rPr>
        <w:t xml:space="preserve">  </w:t>
      </w:r>
      <w:proofErr w:type="spellStart"/>
      <w:r>
        <w:rPr>
          <w:szCs w:val="24"/>
        </w:rPr>
        <w:t>ReOpen</w:t>
      </w:r>
      <w:proofErr w:type="spellEnd"/>
      <w:r>
        <w:rPr>
          <w:szCs w:val="24"/>
        </w:rPr>
        <w:t xml:space="preserve"> CT Badge available</w:t>
      </w:r>
    </w:p>
    <w:p w:rsidR="0039159C" w:rsidRDefault="0039159C" w:rsidP="0039159C">
      <w:pPr>
        <w:rPr>
          <w:szCs w:val="24"/>
        </w:rPr>
      </w:pPr>
      <w:r>
        <w:rPr>
          <w:szCs w:val="24"/>
        </w:rPr>
        <w:sym w:font="Symbol" w:char="F0FF"/>
      </w:r>
      <w:r>
        <w:rPr>
          <w:szCs w:val="24"/>
        </w:rPr>
        <w:t xml:space="preserve">  Hand sanitizer available at entrances and common areas</w:t>
      </w:r>
    </w:p>
    <w:p w:rsidR="0039159C" w:rsidRDefault="0039159C" w:rsidP="0039159C">
      <w:pPr>
        <w:rPr>
          <w:szCs w:val="24"/>
        </w:rPr>
      </w:pPr>
      <w:r>
        <w:rPr>
          <w:szCs w:val="24"/>
        </w:rPr>
        <w:sym w:font="Symbol" w:char="F0FF"/>
      </w:r>
      <w:r>
        <w:rPr>
          <w:szCs w:val="24"/>
        </w:rPr>
        <w:t xml:space="preserve">  Outdoor dining only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1155"/>
      </w:tblGrid>
      <w:tr w:rsidR="0039159C" w:rsidTr="00280D68">
        <w:tc>
          <w:tcPr>
            <w:tcW w:w="11155" w:type="dxa"/>
            <w:shd w:val="clear" w:color="auto" w:fill="D9D9D9" w:themeFill="background1" w:themeFillShade="D9"/>
          </w:tcPr>
          <w:p w:rsidR="0039159C" w:rsidRPr="00C61815" w:rsidRDefault="0039159C" w:rsidP="00280D68">
            <w:pPr>
              <w:jc w:val="center"/>
              <w:rPr>
                <w:sz w:val="28"/>
                <w:szCs w:val="28"/>
              </w:rPr>
            </w:pPr>
            <w:r w:rsidRPr="00C61815">
              <w:rPr>
                <w:sz w:val="28"/>
                <w:szCs w:val="28"/>
              </w:rPr>
              <w:t>Staff</w:t>
            </w:r>
          </w:p>
        </w:tc>
      </w:tr>
    </w:tbl>
    <w:p w:rsidR="0039159C" w:rsidRDefault="0039159C" w:rsidP="0039159C">
      <w:pPr>
        <w:rPr>
          <w:szCs w:val="24"/>
        </w:rPr>
      </w:pPr>
      <w:r>
        <w:rPr>
          <w:szCs w:val="24"/>
        </w:rPr>
        <w:sym w:font="Symbol" w:char="F0FF"/>
      </w:r>
      <w:r>
        <w:rPr>
          <w:szCs w:val="24"/>
        </w:rPr>
        <w:t xml:space="preserve">  </w:t>
      </w:r>
      <w:r w:rsidRPr="00477B09">
        <w:rPr>
          <w:szCs w:val="24"/>
        </w:rPr>
        <w:t>Certified Food Protection Manager</w:t>
      </w:r>
      <w:r>
        <w:rPr>
          <w:szCs w:val="24"/>
        </w:rPr>
        <w:t xml:space="preserve"> (CFPM) or Designated Alternate (DA)</w:t>
      </w:r>
      <w:r w:rsidRPr="00477B09">
        <w:rPr>
          <w:szCs w:val="24"/>
        </w:rPr>
        <w:t xml:space="preserve"> on site </w:t>
      </w:r>
    </w:p>
    <w:p w:rsidR="0039159C" w:rsidRDefault="0039159C" w:rsidP="0039159C">
      <w:pPr>
        <w:rPr>
          <w:szCs w:val="24"/>
        </w:rPr>
      </w:pPr>
      <w:r>
        <w:rPr>
          <w:szCs w:val="24"/>
        </w:rPr>
        <w:sym w:font="Symbol" w:char="F0FF"/>
      </w:r>
      <w:r>
        <w:rPr>
          <w:szCs w:val="24"/>
        </w:rPr>
        <w:t xml:space="preserve">  Documentation of employee training program for </w:t>
      </w:r>
      <w:proofErr w:type="spellStart"/>
      <w:r>
        <w:rPr>
          <w:szCs w:val="24"/>
        </w:rPr>
        <w:t>ReOpen</w:t>
      </w:r>
      <w:proofErr w:type="spellEnd"/>
    </w:p>
    <w:p w:rsidR="0039159C" w:rsidRDefault="0039159C" w:rsidP="0039159C">
      <w:pPr>
        <w:rPr>
          <w:szCs w:val="24"/>
        </w:rPr>
      </w:pPr>
      <w:r>
        <w:rPr>
          <w:szCs w:val="24"/>
        </w:rPr>
        <w:sym w:font="Symbol" w:char="F0FF"/>
      </w:r>
      <w:r>
        <w:rPr>
          <w:szCs w:val="24"/>
        </w:rPr>
        <w:t xml:space="preserve">  Employee health policy in place with proper exclusion and reporting </w:t>
      </w:r>
    </w:p>
    <w:p w:rsidR="0039159C" w:rsidRDefault="0039159C" w:rsidP="0039159C">
      <w:pPr>
        <w:rPr>
          <w:szCs w:val="24"/>
        </w:rPr>
      </w:pPr>
      <w:r>
        <w:rPr>
          <w:szCs w:val="24"/>
        </w:rPr>
        <w:sym w:font="Symbol" w:char="F0FF"/>
      </w:r>
      <w:r>
        <w:rPr>
          <w:szCs w:val="24"/>
        </w:rPr>
        <w:t xml:space="preserve">  Cleaning check list with employee assignments developed </w:t>
      </w:r>
    </w:p>
    <w:p w:rsidR="0039159C" w:rsidRDefault="0039159C" w:rsidP="0039159C">
      <w:pPr>
        <w:rPr>
          <w:szCs w:val="24"/>
        </w:rPr>
      </w:pPr>
      <w:r>
        <w:rPr>
          <w:szCs w:val="24"/>
        </w:rPr>
        <w:sym w:font="Symbol" w:char="F0FF"/>
      </w:r>
      <w:r>
        <w:rPr>
          <w:szCs w:val="24"/>
        </w:rPr>
        <w:t xml:space="preserve">  Log of employee’s who </w:t>
      </w:r>
      <w:proofErr w:type="gramStart"/>
      <w:r>
        <w:rPr>
          <w:szCs w:val="24"/>
        </w:rPr>
        <w:t>are onsite</w:t>
      </w:r>
      <w:proofErr w:type="gramEnd"/>
      <w:r>
        <w:rPr>
          <w:szCs w:val="24"/>
        </w:rPr>
        <w:t xml:space="preserve"> at all times</w:t>
      </w:r>
    </w:p>
    <w:p w:rsidR="0039159C" w:rsidRDefault="0039159C" w:rsidP="0039159C">
      <w:pPr>
        <w:rPr>
          <w:szCs w:val="24"/>
        </w:rPr>
      </w:pPr>
      <w:r>
        <w:rPr>
          <w:szCs w:val="24"/>
        </w:rPr>
        <w:sym w:font="Symbol" w:char="F0FF"/>
      </w:r>
      <w:r>
        <w:rPr>
          <w:szCs w:val="24"/>
        </w:rPr>
        <w:t xml:space="preserve">  All staff wearing face masks or cloth face coverings</w:t>
      </w:r>
    </w:p>
    <w:p w:rsidR="0039159C" w:rsidRDefault="0039159C" w:rsidP="0039159C">
      <w:pPr>
        <w:rPr>
          <w:szCs w:val="24"/>
        </w:rPr>
      </w:pPr>
      <w:r>
        <w:rPr>
          <w:szCs w:val="24"/>
        </w:rPr>
        <w:sym w:font="Symbol" w:char="F0FF"/>
      </w:r>
      <w:r>
        <w:rPr>
          <w:szCs w:val="24"/>
        </w:rPr>
        <w:t xml:space="preserve">  Servers wearing face masks and gloves</w:t>
      </w:r>
    </w:p>
    <w:p w:rsidR="0039159C" w:rsidRDefault="0039159C" w:rsidP="0039159C">
      <w:pPr>
        <w:rPr>
          <w:szCs w:val="24"/>
        </w:rPr>
      </w:pPr>
      <w:r>
        <w:rPr>
          <w:szCs w:val="24"/>
        </w:rPr>
        <w:sym w:font="Symbol" w:char="F0FF"/>
      </w:r>
      <w:r>
        <w:rPr>
          <w:szCs w:val="24"/>
        </w:rPr>
        <w:t xml:space="preserve">  Appropriate glove use procedures in place</w:t>
      </w:r>
    </w:p>
    <w:p w:rsidR="0039159C" w:rsidRDefault="0039159C" w:rsidP="0039159C">
      <w:pPr>
        <w:rPr>
          <w:szCs w:val="24"/>
        </w:rPr>
      </w:pPr>
      <w:r>
        <w:rPr>
          <w:szCs w:val="24"/>
        </w:rPr>
        <w:sym w:font="Symbol" w:char="F0FF"/>
      </w:r>
      <w:r>
        <w:rPr>
          <w:szCs w:val="24"/>
        </w:rPr>
        <w:t xml:space="preserve">  Appropriate hand washing procedures in place</w:t>
      </w:r>
    </w:p>
    <w:p w:rsidR="0039159C" w:rsidRPr="00477B09" w:rsidRDefault="0039159C" w:rsidP="0039159C">
      <w:pPr>
        <w:rPr>
          <w:szCs w:val="24"/>
        </w:rPr>
      </w:pPr>
      <w:r>
        <w:rPr>
          <w:szCs w:val="24"/>
        </w:rPr>
        <w:sym w:font="Symbol" w:char="F0FF"/>
      </w:r>
      <w:r>
        <w:rPr>
          <w:szCs w:val="24"/>
        </w:rPr>
        <w:t xml:space="preserve">  Server zones created to eliminate overlap with other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9159C" w:rsidTr="00280D68">
        <w:tc>
          <w:tcPr>
            <w:tcW w:w="11078" w:type="dxa"/>
            <w:shd w:val="clear" w:color="auto" w:fill="D9D9D9" w:themeFill="background1" w:themeFillShade="D9"/>
          </w:tcPr>
          <w:p w:rsidR="0039159C" w:rsidRPr="00C61815" w:rsidRDefault="0039159C" w:rsidP="00280D68">
            <w:pPr>
              <w:jc w:val="center"/>
              <w:rPr>
                <w:sz w:val="28"/>
                <w:szCs w:val="28"/>
              </w:rPr>
            </w:pPr>
            <w:r w:rsidRPr="00C61815">
              <w:rPr>
                <w:sz w:val="28"/>
                <w:szCs w:val="28"/>
              </w:rPr>
              <w:t>Guest Service</w:t>
            </w:r>
            <w:r>
              <w:rPr>
                <w:sz w:val="28"/>
                <w:szCs w:val="28"/>
              </w:rPr>
              <w:t>s</w:t>
            </w:r>
          </w:p>
        </w:tc>
      </w:tr>
    </w:tbl>
    <w:p w:rsidR="0039159C" w:rsidRDefault="0039159C" w:rsidP="0039159C">
      <w:pPr>
        <w:rPr>
          <w:szCs w:val="24"/>
        </w:rPr>
      </w:pPr>
      <w:r>
        <w:rPr>
          <w:szCs w:val="24"/>
        </w:rPr>
        <w:sym w:font="Symbol" w:char="F0FF"/>
      </w:r>
      <w:r>
        <w:rPr>
          <w:szCs w:val="24"/>
        </w:rPr>
        <w:t xml:space="preserve">  Tables spaced 6 </w:t>
      </w:r>
      <w:proofErr w:type="spellStart"/>
      <w:r>
        <w:rPr>
          <w:szCs w:val="24"/>
        </w:rPr>
        <w:t>ft</w:t>
      </w:r>
      <w:proofErr w:type="spellEnd"/>
      <w:r>
        <w:rPr>
          <w:szCs w:val="24"/>
        </w:rPr>
        <w:t xml:space="preserve"> from one another (chair to chair)</w:t>
      </w:r>
    </w:p>
    <w:p w:rsidR="0039159C" w:rsidRDefault="0039159C" w:rsidP="0039159C">
      <w:pPr>
        <w:rPr>
          <w:szCs w:val="24"/>
        </w:rPr>
      </w:pPr>
      <w:r>
        <w:rPr>
          <w:szCs w:val="24"/>
        </w:rPr>
        <w:sym w:font="Symbol" w:char="F0FF"/>
      </w:r>
      <w:r>
        <w:rPr>
          <w:szCs w:val="24"/>
        </w:rPr>
        <w:t xml:space="preserve">  Paper menus available or display menu board present</w:t>
      </w:r>
    </w:p>
    <w:p w:rsidR="0039159C" w:rsidRDefault="0039159C" w:rsidP="0039159C">
      <w:pPr>
        <w:rPr>
          <w:szCs w:val="24"/>
        </w:rPr>
      </w:pPr>
      <w:r>
        <w:rPr>
          <w:szCs w:val="24"/>
        </w:rPr>
        <w:sym w:font="Symbol" w:char="F0FF"/>
      </w:r>
      <w:r>
        <w:rPr>
          <w:szCs w:val="24"/>
        </w:rPr>
        <w:t xml:space="preserve">  Silverware rolled or packaged</w:t>
      </w:r>
    </w:p>
    <w:p w:rsidR="0039159C" w:rsidRDefault="0039159C" w:rsidP="0039159C">
      <w:pPr>
        <w:rPr>
          <w:szCs w:val="24"/>
        </w:rPr>
      </w:pPr>
      <w:r>
        <w:rPr>
          <w:szCs w:val="24"/>
        </w:rPr>
        <w:sym w:font="Symbol" w:char="F0FF"/>
      </w:r>
      <w:r>
        <w:rPr>
          <w:szCs w:val="24"/>
        </w:rPr>
        <w:t xml:space="preserve">  Single use packets or containers for condiments</w:t>
      </w:r>
    </w:p>
    <w:p w:rsidR="0039159C" w:rsidRDefault="0039159C" w:rsidP="0039159C">
      <w:pPr>
        <w:rPr>
          <w:szCs w:val="24"/>
        </w:rPr>
      </w:pPr>
      <w:r>
        <w:rPr>
          <w:szCs w:val="24"/>
        </w:rPr>
        <w:sym w:font="Symbol" w:char="F0FF"/>
      </w:r>
      <w:r>
        <w:rPr>
          <w:szCs w:val="24"/>
        </w:rPr>
        <w:t xml:space="preserve">  No buffets, self – service stations, or bar areas open </w:t>
      </w:r>
    </w:p>
    <w:p w:rsidR="0039159C" w:rsidRDefault="0039159C" w:rsidP="0039159C">
      <w:pPr>
        <w:rPr>
          <w:szCs w:val="24"/>
        </w:rPr>
      </w:pPr>
      <w:r>
        <w:rPr>
          <w:szCs w:val="24"/>
        </w:rPr>
        <w:sym w:font="Symbol" w:char="F0FF"/>
      </w:r>
      <w:r>
        <w:rPr>
          <w:szCs w:val="24"/>
        </w:rPr>
        <w:t xml:space="preserve">  Face masks or cloth covering when not engaged in consumption of food and beverage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9159C" w:rsidTr="00280D68">
        <w:tc>
          <w:tcPr>
            <w:tcW w:w="11078" w:type="dxa"/>
            <w:shd w:val="clear" w:color="auto" w:fill="D9D9D9" w:themeFill="background1" w:themeFillShade="D9"/>
          </w:tcPr>
          <w:p w:rsidR="0039159C" w:rsidRDefault="0039159C" w:rsidP="00280D68">
            <w:pPr>
              <w:jc w:val="center"/>
              <w:rPr>
                <w:sz w:val="28"/>
                <w:szCs w:val="28"/>
                <w:u w:val="single"/>
              </w:rPr>
            </w:pPr>
            <w:r w:rsidRPr="00C61815">
              <w:rPr>
                <w:sz w:val="28"/>
                <w:szCs w:val="28"/>
              </w:rPr>
              <w:t>Facilities</w:t>
            </w:r>
          </w:p>
        </w:tc>
      </w:tr>
    </w:tbl>
    <w:p w:rsidR="0039159C" w:rsidRDefault="0039159C" w:rsidP="0039159C">
      <w:pPr>
        <w:rPr>
          <w:szCs w:val="24"/>
        </w:rPr>
      </w:pPr>
      <w:r>
        <w:rPr>
          <w:szCs w:val="24"/>
        </w:rPr>
        <w:sym w:font="Symbol" w:char="F0FF"/>
      </w:r>
      <w:r>
        <w:rPr>
          <w:szCs w:val="24"/>
        </w:rPr>
        <w:t xml:space="preserve">  Establishment operating at 50% capacity </w:t>
      </w:r>
    </w:p>
    <w:p w:rsidR="0039159C" w:rsidRDefault="0039159C" w:rsidP="0039159C">
      <w:pPr>
        <w:rPr>
          <w:szCs w:val="24"/>
        </w:rPr>
      </w:pPr>
      <w:r>
        <w:rPr>
          <w:szCs w:val="24"/>
        </w:rPr>
        <w:sym w:font="Symbol" w:char="F0FF"/>
      </w:r>
      <w:r>
        <w:rPr>
          <w:szCs w:val="24"/>
        </w:rPr>
        <w:t xml:space="preserve">  Visible 6-foot social distance markers in place</w:t>
      </w:r>
    </w:p>
    <w:p w:rsidR="0039159C" w:rsidRDefault="0039159C" w:rsidP="0039159C">
      <w:pPr>
        <w:rPr>
          <w:szCs w:val="24"/>
        </w:rPr>
      </w:pPr>
      <w:r>
        <w:rPr>
          <w:szCs w:val="24"/>
        </w:rPr>
        <w:sym w:font="Symbol" w:char="F0FF"/>
      </w:r>
      <w:r>
        <w:rPr>
          <w:szCs w:val="24"/>
        </w:rPr>
        <w:t xml:space="preserve">  Workstations 6 feet from one another or staggered to eliminate employees facing one another</w:t>
      </w:r>
    </w:p>
    <w:p w:rsidR="0039159C" w:rsidRDefault="0039159C" w:rsidP="0039159C">
      <w:pPr>
        <w:rPr>
          <w:szCs w:val="24"/>
        </w:rPr>
      </w:pPr>
      <w:r>
        <w:rPr>
          <w:szCs w:val="24"/>
        </w:rPr>
        <w:sym w:font="Symbol" w:char="F0FF"/>
      </w:r>
      <w:r>
        <w:rPr>
          <w:szCs w:val="24"/>
        </w:rPr>
        <w:t xml:space="preserve">  Touchless appliances available if possible (payment, soap and paper towel dispensers, garbage cans)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9159C" w:rsidTr="00280D68">
        <w:tc>
          <w:tcPr>
            <w:tcW w:w="11078" w:type="dxa"/>
            <w:shd w:val="clear" w:color="auto" w:fill="D9D9D9" w:themeFill="background1" w:themeFillShade="D9"/>
          </w:tcPr>
          <w:p w:rsidR="0039159C" w:rsidRDefault="0039159C" w:rsidP="00280D68">
            <w:pPr>
              <w:jc w:val="center"/>
              <w:rPr>
                <w:sz w:val="28"/>
                <w:szCs w:val="28"/>
              </w:rPr>
            </w:pPr>
            <w:r w:rsidRPr="00C61815">
              <w:rPr>
                <w:sz w:val="28"/>
                <w:szCs w:val="28"/>
              </w:rPr>
              <w:t>Cleaning and Sanitizing</w:t>
            </w:r>
          </w:p>
        </w:tc>
      </w:tr>
    </w:tbl>
    <w:p w:rsidR="0039159C" w:rsidRDefault="0039159C" w:rsidP="0039159C">
      <w:pPr>
        <w:rPr>
          <w:szCs w:val="24"/>
        </w:rPr>
      </w:pPr>
      <w:r>
        <w:rPr>
          <w:szCs w:val="24"/>
        </w:rPr>
        <w:sym w:font="Symbol" w:char="F0FF"/>
      </w:r>
      <w:r>
        <w:rPr>
          <w:szCs w:val="24"/>
        </w:rPr>
        <w:t xml:space="preserve">  EPA Registered cleaners and sanitizers available</w:t>
      </w:r>
    </w:p>
    <w:p w:rsidR="0039159C" w:rsidRDefault="0039159C" w:rsidP="0039159C">
      <w:pPr>
        <w:rPr>
          <w:szCs w:val="24"/>
        </w:rPr>
      </w:pPr>
      <w:r>
        <w:rPr>
          <w:szCs w:val="24"/>
        </w:rPr>
        <w:sym w:font="Symbol" w:char="F0FF"/>
      </w:r>
      <w:r>
        <w:rPr>
          <w:szCs w:val="24"/>
        </w:rPr>
        <w:t xml:space="preserve">  Customer tables, chairs and common items sanitized after each customer </w:t>
      </w:r>
    </w:p>
    <w:p w:rsidR="0039159C" w:rsidRDefault="0039159C" w:rsidP="0039159C">
      <w:pPr>
        <w:rPr>
          <w:szCs w:val="24"/>
        </w:rPr>
      </w:pPr>
      <w:r>
        <w:rPr>
          <w:szCs w:val="24"/>
        </w:rPr>
        <w:sym w:font="Symbol" w:char="F0FF"/>
      </w:r>
      <w:r>
        <w:rPr>
          <w:szCs w:val="24"/>
        </w:rPr>
        <w:t xml:space="preserve">  Increased frequency of cleaning and sanitizing food contact surfaces and kitchen equipment</w:t>
      </w:r>
    </w:p>
    <w:p w:rsidR="0039159C" w:rsidRDefault="0039159C" w:rsidP="0039159C">
      <w:pPr>
        <w:rPr>
          <w:szCs w:val="24"/>
        </w:rPr>
      </w:pPr>
      <w:r>
        <w:rPr>
          <w:szCs w:val="24"/>
        </w:rPr>
        <w:sym w:font="Symbol" w:char="F0FF"/>
      </w:r>
      <w:r>
        <w:rPr>
          <w:szCs w:val="24"/>
        </w:rPr>
        <w:t xml:space="preserve">  Increased frequency of sanitizing high touch and common areas (restrooms, payment </w:t>
      </w:r>
      <w:proofErr w:type="spellStart"/>
      <w:r>
        <w:rPr>
          <w:szCs w:val="24"/>
        </w:rPr>
        <w:t>pinpads</w:t>
      </w:r>
      <w:proofErr w:type="spellEnd"/>
      <w:r>
        <w:rPr>
          <w:szCs w:val="24"/>
        </w:rPr>
        <w:t>, door handles)</w:t>
      </w:r>
    </w:p>
    <w:p w:rsidR="0039159C" w:rsidRDefault="0039159C" w:rsidP="0039159C">
      <w:pPr>
        <w:rPr>
          <w:szCs w:val="24"/>
        </w:rPr>
      </w:pPr>
      <w:r>
        <w:rPr>
          <w:szCs w:val="24"/>
        </w:rPr>
        <w:sym w:font="Symbol" w:char="F0FF"/>
      </w:r>
      <w:r>
        <w:rPr>
          <w:szCs w:val="24"/>
        </w:rPr>
        <w:t xml:space="preserve">  Eye protection and gloves available for cleaning with chemicals</w:t>
      </w:r>
    </w:p>
    <w:p w:rsidR="0039159C" w:rsidRDefault="0039159C" w:rsidP="0039159C">
      <w:pPr>
        <w:rPr>
          <w:szCs w:val="24"/>
        </w:rPr>
      </w:pPr>
      <w:r>
        <w:rPr>
          <w:szCs w:val="24"/>
        </w:rPr>
        <w:sym w:font="Symbol" w:char="F0FF"/>
      </w:r>
      <w:r>
        <w:rPr>
          <w:szCs w:val="24"/>
        </w:rPr>
        <w:t xml:space="preserve">  Restroom cleaning log developed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9159C" w:rsidTr="00280D68">
        <w:tc>
          <w:tcPr>
            <w:tcW w:w="11078" w:type="dxa"/>
            <w:gridSpan w:val="2"/>
            <w:shd w:val="clear" w:color="auto" w:fill="D9D9D9" w:themeFill="background1" w:themeFillShade="D9"/>
          </w:tcPr>
          <w:p w:rsidR="0039159C" w:rsidRDefault="0039159C" w:rsidP="00280D68">
            <w:pPr>
              <w:jc w:val="center"/>
              <w:rPr>
                <w:szCs w:val="24"/>
              </w:rPr>
            </w:pPr>
            <w:r w:rsidRPr="00DD7B17">
              <w:rPr>
                <w:sz w:val="28"/>
                <w:szCs w:val="28"/>
              </w:rPr>
              <w:t>Required Signage for Employees and Customers</w:t>
            </w:r>
          </w:p>
        </w:tc>
      </w:tr>
      <w:tr w:rsidR="0039159C" w:rsidTr="00280D68">
        <w:trPr>
          <w:trHeight w:val="81"/>
        </w:trPr>
        <w:tc>
          <w:tcPr>
            <w:tcW w:w="5539" w:type="dxa"/>
            <w:shd w:val="clear" w:color="auto" w:fill="auto"/>
          </w:tcPr>
          <w:p w:rsidR="0039159C" w:rsidRPr="004D21D4" w:rsidRDefault="0039159C" w:rsidP="00280D68">
            <w:pPr>
              <w:rPr>
                <w:szCs w:val="24"/>
              </w:rPr>
            </w:pPr>
            <w:r>
              <w:rPr>
                <w:szCs w:val="24"/>
              </w:rPr>
              <w:sym w:font="Symbol" w:char="F0FF"/>
            </w:r>
            <w:r>
              <w:rPr>
                <w:szCs w:val="24"/>
              </w:rPr>
              <w:t xml:space="preserve"> Social distancing protocols   </w:t>
            </w:r>
          </w:p>
        </w:tc>
        <w:tc>
          <w:tcPr>
            <w:tcW w:w="5539" w:type="dxa"/>
            <w:shd w:val="clear" w:color="auto" w:fill="auto"/>
          </w:tcPr>
          <w:p w:rsidR="0039159C" w:rsidRPr="004D21D4" w:rsidRDefault="0039159C" w:rsidP="00280D68">
            <w:pPr>
              <w:rPr>
                <w:szCs w:val="24"/>
              </w:rPr>
            </w:pPr>
            <w:r>
              <w:rPr>
                <w:szCs w:val="24"/>
              </w:rPr>
              <w:sym w:font="Symbol" w:char="F0FF"/>
            </w:r>
            <w:r>
              <w:rPr>
                <w:szCs w:val="24"/>
              </w:rPr>
              <w:t xml:space="preserve">  Cleaning and disinfection protocols   </w:t>
            </w:r>
          </w:p>
        </w:tc>
      </w:tr>
      <w:tr w:rsidR="0039159C" w:rsidTr="00280D68">
        <w:trPr>
          <w:trHeight w:val="78"/>
        </w:trPr>
        <w:tc>
          <w:tcPr>
            <w:tcW w:w="5539" w:type="dxa"/>
            <w:shd w:val="clear" w:color="auto" w:fill="auto"/>
          </w:tcPr>
          <w:p w:rsidR="0039159C" w:rsidRPr="00DD7B17" w:rsidRDefault="0039159C" w:rsidP="00280D68">
            <w:pPr>
              <w:rPr>
                <w:sz w:val="28"/>
                <w:szCs w:val="28"/>
              </w:rPr>
            </w:pPr>
            <w:r>
              <w:rPr>
                <w:szCs w:val="24"/>
              </w:rPr>
              <w:sym w:font="Symbol" w:char="F0FF"/>
            </w:r>
            <w:r>
              <w:rPr>
                <w:szCs w:val="24"/>
              </w:rPr>
              <w:t xml:space="preserve">  Personal protection protocols</w:t>
            </w:r>
          </w:p>
        </w:tc>
        <w:tc>
          <w:tcPr>
            <w:tcW w:w="5539" w:type="dxa"/>
            <w:shd w:val="clear" w:color="auto" w:fill="auto"/>
          </w:tcPr>
          <w:p w:rsidR="0039159C" w:rsidRPr="004D21D4" w:rsidRDefault="0039159C" w:rsidP="00280D68">
            <w:pPr>
              <w:rPr>
                <w:szCs w:val="24"/>
              </w:rPr>
            </w:pPr>
            <w:r>
              <w:rPr>
                <w:szCs w:val="24"/>
              </w:rPr>
              <w:sym w:font="Symbol" w:char="F0FF"/>
            </w:r>
            <w:r>
              <w:rPr>
                <w:szCs w:val="24"/>
              </w:rPr>
              <w:t xml:space="preserve">  211 Hotline to report violations </w:t>
            </w:r>
          </w:p>
        </w:tc>
      </w:tr>
      <w:tr w:rsidR="0039159C" w:rsidTr="00280D68">
        <w:trPr>
          <w:trHeight w:val="78"/>
        </w:trPr>
        <w:tc>
          <w:tcPr>
            <w:tcW w:w="5539" w:type="dxa"/>
          </w:tcPr>
          <w:p w:rsidR="0039159C" w:rsidRPr="004D21D4" w:rsidRDefault="0039159C" w:rsidP="00280D68">
            <w:pPr>
              <w:rPr>
                <w:szCs w:val="24"/>
              </w:rPr>
            </w:pPr>
            <w:r>
              <w:rPr>
                <w:szCs w:val="24"/>
              </w:rPr>
              <w:sym w:font="Symbol" w:char="F0FF"/>
            </w:r>
            <w:r>
              <w:rPr>
                <w:szCs w:val="24"/>
              </w:rPr>
              <w:t xml:space="preserve">  Customers not permitted to enter if experiencing symptoms</w:t>
            </w:r>
          </w:p>
        </w:tc>
        <w:tc>
          <w:tcPr>
            <w:tcW w:w="5539" w:type="dxa"/>
          </w:tcPr>
          <w:p w:rsidR="0039159C" w:rsidRPr="004D21D4" w:rsidRDefault="0039159C" w:rsidP="00280D68">
            <w:pPr>
              <w:rPr>
                <w:szCs w:val="24"/>
              </w:rPr>
            </w:pPr>
            <w:r>
              <w:rPr>
                <w:szCs w:val="24"/>
              </w:rPr>
              <w:sym w:font="Symbol" w:char="F0FF"/>
            </w:r>
            <w:r>
              <w:rPr>
                <w:szCs w:val="24"/>
              </w:rPr>
              <w:t xml:space="preserve">  Employees shall stay home if experiencing    symptoms   </w:t>
            </w:r>
          </w:p>
        </w:tc>
      </w:tr>
    </w:tbl>
    <w:p w:rsidR="00AA74AF" w:rsidRPr="00AA74AF" w:rsidRDefault="00AA74AF" w:rsidP="0039159C">
      <w:pPr>
        <w:spacing w:line="360" w:lineRule="auto"/>
        <w:rPr>
          <w:szCs w:val="24"/>
        </w:rPr>
      </w:pPr>
    </w:p>
    <w:sectPr w:rsidR="00AA74AF" w:rsidRPr="00AA74AF" w:rsidSect="00017526">
      <w:headerReference w:type="default" r:id="rId12"/>
      <w:footerReference w:type="default" r:id="rId13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4D8" w:rsidRDefault="005404D8" w:rsidP="006C70E2">
      <w:r>
        <w:separator/>
      </w:r>
    </w:p>
  </w:endnote>
  <w:endnote w:type="continuationSeparator" w:id="0">
    <w:p w:rsidR="005404D8" w:rsidRDefault="005404D8" w:rsidP="006C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A3C" w:rsidRDefault="00422A3C" w:rsidP="00422A3C">
    <w:pPr>
      <w:pStyle w:val="Footer"/>
      <w:jc w:val="center"/>
      <w:rPr>
        <w:b/>
        <w:bCs/>
        <w:i/>
        <w:iCs w:val="0"/>
        <w:sz w:val="26"/>
      </w:rPr>
    </w:pPr>
    <w:r>
      <w:rPr>
        <w:b/>
        <w:bCs/>
        <w:i/>
        <w:iCs w:val="0"/>
        <w:noProof/>
        <w:sz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31CE63" wp14:editId="3BBD6C2E">
              <wp:simplePos x="0" y="0"/>
              <wp:positionH relativeFrom="column">
                <wp:posOffset>51435</wp:posOffset>
              </wp:positionH>
              <wp:positionV relativeFrom="paragraph">
                <wp:posOffset>-18415</wp:posOffset>
              </wp:positionV>
              <wp:extent cx="6562725" cy="0"/>
              <wp:effectExtent l="22860" t="19685" r="15240" b="1841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301E1C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-1.45pt" to="520.8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" strokeweight="2.25pt"/>
          </w:pict>
        </mc:Fallback>
      </mc:AlternateContent>
    </w:r>
    <w:r>
      <w:rPr>
        <w:b/>
        <w:bCs/>
        <w:i/>
        <w:iCs w:val="0"/>
        <w:sz w:val="26"/>
      </w:rPr>
      <w:t>Preventing Illness &amp; Promoting Wellness for Communities In Eastern Connecticut</w:t>
    </w:r>
  </w:p>
  <w:p w:rsidR="00220987" w:rsidRDefault="00422A3C" w:rsidP="00422A3C">
    <w:pPr>
      <w:pStyle w:val="Footer"/>
      <w:jc w:val="center"/>
    </w:pPr>
    <w:r>
      <w:rPr>
        <w:i/>
        <w:iCs w:val="0"/>
        <w:sz w:val="20"/>
      </w:rPr>
      <w:t>Andover • Ashford • Bolton • Chaplin • Columbia • Coventry • Mansfield • Scotland • Tolland • Willington</w:t>
    </w:r>
  </w:p>
  <w:p w:rsidR="00220987" w:rsidRDefault="00220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4D8" w:rsidRDefault="005404D8" w:rsidP="006C70E2">
      <w:r>
        <w:separator/>
      </w:r>
    </w:p>
  </w:footnote>
  <w:footnote w:type="continuationSeparator" w:id="0">
    <w:p w:rsidR="005404D8" w:rsidRDefault="005404D8" w:rsidP="006C7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A3C" w:rsidRDefault="00422A3C" w:rsidP="00422A3C">
    <w:pPr>
      <w:pStyle w:val="Header"/>
      <w:pBdr>
        <w:between w:val="single" w:sz="6" w:space="1" w:color="auto"/>
      </w:pBdr>
    </w:pPr>
    <w:r>
      <w:rPr>
        <w:noProof/>
      </w:rPr>
      <w:drawing>
        <wp:inline distT="0" distB="0" distL="0" distR="0" wp14:anchorId="7E93B892" wp14:editId="6B1BDBC4">
          <wp:extent cx="1884625" cy="885825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615" cy="88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C70E2" w:rsidRPr="00422A3C" w:rsidRDefault="00422A3C" w:rsidP="00422A3C">
    <w:pPr>
      <w:pStyle w:val="Header"/>
      <w:pBdr>
        <w:between w:val="single" w:sz="6" w:space="1" w:color="auto"/>
      </w:pBdr>
      <w:spacing w:line="480" w:lineRule="auto"/>
      <w:jc w:val="center"/>
      <w:rPr>
        <w:sz w:val="20"/>
      </w:rPr>
    </w:pPr>
    <w:r>
      <w:rPr>
        <w:sz w:val="20"/>
      </w:rPr>
      <w:t xml:space="preserve">4 South Eagleville Road </w:t>
    </w:r>
    <w:r>
      <w:rPr>
        <w:sz w:val="20"/>
      </w:rPr>
      <w:sym w:font="Wingdings 2" w:char="F096"/>
    </w:r>
    <w:r>
      <w:rPr>
        <w:sz w:val="20"/>
      </w:rPr>
      <w:t xml:space="preserve"> Mansfield, CT 06268 </w:t>
    </w:r>
    <w:r>
      <w:rPr>
        <w:sz w:val="20"/>
      </w:rPr>
      <w:sym w:font="Wingdings 2" w:char="F096"/>
    </w:r>
    <w:r>
      <w:rPr>
        <w:sz w:val="20"/>
      </w:rPr>
      <w:t xml:space="preserve"> Tel: (860) 429-3325 </w:t>
    </w:r>
    <w:r>
      <w:rPr>
        <w:sz w:val="20"/>
      </w:rPr>
      <w:sym w:font="Wingdings 2" w:char="F096"/>
    </w:r>
    <w:r>
      <w:rPr>
        <w:sz w:val="20"/>
      </w:rPr>
      <w:t xml:space="preserve"> Fax: (860) 429-3321 • www.ehhd.org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1BBB"/>
    <w:multiLevelType w:val="hybridMultilevel"/>
    <w:tmpl w:val="9242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116FF"/>
    <w:multiLevelType w:val="hybridMultilevel"/>
    <w:tmpl w:val="FA5AE27E"/>
    <w:lvl w:ilvl="0" w:tplc="A372C6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6464F"/>
    <w:multiLevelType w:val="hybridMultilevel"/>
    <w:tmpl w:val="1848F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230FD"/>
    <w:multiLevelType w:val="hybridMultilevel"/>
    <w:tmpl w:val="12E4175C"/>
    <w:lvl w:ilvl="0" w:tplc="A372C6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B2D8B"/>
    <w:multiLevelType w:val="hybridMultilevel"/>
    <w:tmpl w:val="1EA86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286AF5"/>
    <w:multiLevelType w:val="hybridMultilevel"/>
    <w:tmpl w:val="2FCA9E46"/>
    <w:lvl w:ilvl="0" w:tplc="A372C6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91FC9"/>
    <w:multiLevelType w:val="hybridMultilevel"/>
    <w:tmpl w:val="554842A0"/>
    <w:lvl w:ilvl="0" w:tplc="A372C6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E2"/>
    <w:rsid w:val="00006245"/>
    <w:rsid w:val="00013756"/>
    <w:rsid w:val="00017526"/>
    <w:rsid w:val="00087496"/>
    <w:rsid w:val="000E201C"/>
    <w:rsid w:val="001112BE"/>
    <w:rsid w:val="00140B22"/>
    <w:rsid w:val="00146694"/>
    <w:rsid w:val="00182929"/>
    <w:rsid w:val="001D1667"/>
    <w:rsid w:val="002027B5"/>
    <w:rsid w:val="0021257A"/>
    <w:rsid w:val="00215A86"/>
    <w:rsid w:val="00220987"/>
    <w:rsid w:val="0022260B"/>
    <w:rsid w:val="002367A6"/>
    <w:rsid w:val="00241ADE"/>
    <w:rsid w:val="00274CE6"/>
    <w:rsid w:val="00292C18"/>
    <w:rsid w:val="00297EEF"/>
    <w:rsid w:val="002B69E4"/>
    <w:rsid w:val="002F7818"/>
    <w:rsid w:val="0039118A"/>
    <w:rsid w:val="0039159C"/>
    <w:rsid w:val="003A7256"/>
    <w:rsid w:val="003D743C"/>
    <w:rsid w:val="003F7EA1"/>
    <w:rsid w:val="00405E2A"/>
    <w:rsid w:val="004203CF"/>
    <w:rsid w:val="00422A3C"/>
    <w:rsid w:val="0042369E"/>
    <w:rsid w:val="00463B5B"/>
    <w:rsid w:val="004C0B1C"/>
    <w:rsid w:val="004D68CE"/>
    <w:rsid w:val="005269EE"/>
    <w:rsid w:val="005404D8"/>
    <w:rsid w:val="00546FEC"/>
    <w:rsid w:val="00563337"/>
    <w:rsid w:val="00607BC4"/>
    <w:rsid w:val="00623D7E"/>
    <w:rsid w:val="00656AFE"/>
    <w:rsid w:val="00687473"/>
    <w:rsid w:val="006A506E"/>
    <w:rsid w:val="006C05AF"/>
    <w:rsid w:val="006C70E2"/>
    <w:rsid w:val="007267F0"/>
    <w:rsid w:val="0074286C"/>
    <w:rsid w:val="007641EE"/>
    <w:rsid w:val="00796522"/>
    <w:rsid w:val="007D1FD0"/>
    <w:rsid w:val="007F22AA"/>
    <w:rsid w:val="00817401"/>
    <w:rsid w:val="00820EA7"/>
    <w:rsid w:val="00850683"/>
    <w:rsid w:val="008554BE"/>
    <w:rsid w:val="00876E4B"/>
    <w:rsid w:val="00881DEB"/>
    <w:rsid w:val="008F091B"/>
    <w:rsid w:val="00900F58"/>
    <w:rsid w:val="009227A1"/>
    <w:rsid w:val="00933CD0"/>
    <w:rsid w:val="00937032"/>
    <w:rsid w:val="00944150"/>
    <w:rsid w:val="00946E5A"/>
    <w:rsid w:val="00947248"/>
    <w:rsid w:val="00952FF5"/>
    <w:rsid w:val="0096196E"/>
    <w:rsid w:val="009B39E1"/>
    <w:rsid w:val="009B401C"/>
    <w:rsid w:val="009B66AB"/>
    <w:rsid w:val="009B7D93"/>
    <w:rsid w:val="009E0C57"/>
    <w:rsid w:val="00A33E2B"/>
    <w:rsid w:val="00A94F28"/>
    <w:rsid w:val="00AA74AF"/>
    <w:rsid w:val="00AD7BB2"/>
    <w:rsid w:val="00B0257F"/>
    <w:rsid w:val="00B3634A"/>
    <w:rsid w:val="00B41EAB"/>
    <w:rsid w:val="00B64F76"/>
    <w:rsid w:val="00B706C8"/>
    <w:rsid w:val="00B96D6F"/>
    <w:rsid w:val="00BB25AC"/>
    <w:rsid w:val="00BD6ED5"/>
    <w:rsid w:val="00C17443"/>
    <w:rsid w:val="00C60C13"/>
    <w:rsid w:val="00C6442C"/>
    <w:rsid w:val="00CB05A2"/>
    <w:rsid w:val="00CC4432"/>
    <w:rsid w:val="00CE4E36"/>
    <w:rsid w:val="00D16D8D"/>
    <w:rsid w:val="00D5026D"/>
    <w:rsid w:val="00DB7544"/>
    <w:rsid w:val="00DB7B9A"/>
    <w:rsid w:val="00DD3623"/>
    <w:rsid w:val="00DF449B"/>
    <w:rsid w:val="00E20B52"/>
    <w:rsid w:val="00E549BB"/>
    <w:rsid w:val="00E858CC"/>
    <w:rsid w:val="00E9093F"/>
    <w:rsid w:val="00E927B1"/>
    <w:rsid w:val="00E96E9D"/>
    <w:rsid w:val="00EB0067"/>
    <w:rsid w:val="00EC7E34"/>
    <w:rsid w:val="00EE4623"/>
    <w:rsid w:val="00EF6E72"/>
    <w:rsid w:val="00F0379E"/>
    <w:rsid w:val="00F056B8"/>
    <w:rsid w:val="00FB12AA"/>
    <w:rsid w:val="00FB734E"/>
    <w:rsid w:val="00FD20A4"/>
    <w:rsid w:val="00FE2365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81159"/>
  <w15:chartTrackingRefBased/>
  <w15:docId w15:val="{AFB794A5-AA78-4E35-BE03-A0D061A3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iCs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FF5"/>
  </w:style>
  <w:style w:type="paragraph" w:styleId="Heading2">
    <w:name w:val="heading 2"/>
    <w:basedOn w:val="Normal"/>
    <w:next w:val="Normal"/>
    <w:qFormat/>
    <w:rsid w:val="00933CD0"/>
    <w:pPr>
      <w:keepNext/>
      <w:jc w:val="both"/>
      <w:outlineLvl w:val="1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C7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70E2"/>
  </w:style>
  <w:style w:type="paragraph" w:styleId="Footer">
    <w:name w:val="footer"/>
    <w:basedOn w:val="Normal"/>
    <w:link w:val="FooterChar"/>
    <w:unhideWhenUsed/>
    <w:rsid w:val="006C7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70E2"/>
  </w:style>
  <w:style w:type="paragraph" w:styleId="BalloonText">
    <w:name w:val="Balloon Text"/>
    <w:basedOn w:val="Normal"/>
    <w:link w:val="BalloonTextChar"/>
    <w:uiPriority w:val="99"/>
    <w:semiHidden/>
    <w:unhideWhenUsed/>
    <w:rsid w:val="006C7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70E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33CD0"/>
    <w:pPr>
      <w:jc w:val="both"/>
    </w:pPr>
    <w:rPr>
      <w:rFonts w:eastAsia="Times New Roman"/>
      <w:szCs w:val="24"/>
    </w:rPr>
  </w:style>
  <w:style w:type="character" w:styleId="Strong">
    <w:name w:val="Strong"/>
    <w:qFormat/>
    <w:rsid w:val="00933CD0"/>
    <w:rPr>
      <w:b/>
      <w:bCs/>
    </w:rPr>
  </w:style>
  <w:style w:type="paragraph" w:customStyle="1" w:styleId="Default">
    <w:name w:val="Default"/>
    <w:rsid w:val="005269EE"/>
    <w:pPr>
      <w:autoSpaceDE w:val="0"/>
      <w:autoSpaceDN w:val="0"/>
      <w:adjustRightInd w:val="0"/>
    </w:pPr>
    <w:rPr>
      <w:rFonts w:eastAsia="Times New Roman"/>
      <w:color w:val="000000"/>
      <w:szCs w:val="24"/>
    </w:rPr>
  </w:style>
  <w:style w:type="character" w:styleId="Hyperlink">
    <w:name w:val="Hyperlink"/>
    <w:rsid w:val="00B025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09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093F"/>
    <w:rPr>
      <w:color w:val="808080"/>
    </w:rPr>
  </w:style>
  <w:style w:type="table" w:styleId="TableGrid">
    <w:name w:val="Table Grid"/>
    <w:basedOn w:val="TableNormal"/>
    <w:uiPriority w:val="59"/>
    <w:rsid w:val="00391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96BE06380604886F8934C40A61C9F" ma:contentTypeVersion="13" ma:contentTypeDescription="Create a new document." ma:contentTypeScope="" ma:versionID="c9f5c92734629efbaf21754ce067aa4c">
  <xsd:schema xmlns:xsd="http://www.w3.org/2001/XMLSchema" xmlns:xs="http://www.w3.org/2001/XMLSchema" xmlns:p="http://schemas.microsoft.com/office/2006/metadata/properties" xmlns:ns3="c636e203-71e2-4074-be63-e6d46e8b3130" xmlns:ns4="9b281093-0788-4785-9bd0-3abbee61d6bc" targetNamespace="http://schemas.microsoft.com/office/2006/metadata/properties" ma:root="true" ma:fieldsID="b74fb5175b5d88507f3e6eea51507677" ns3:_="" ns4:_="">
    <xsd:import namespace="c636e203-71e2-4074-be63-e6d46e8b3130"/>
    <xsd:import namespace="9b281093-0788-4785-9bd0-3abbee61d6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6e203-71e2-4074-be63-e6d46e8b31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81093-0788-4785-9bd0-3abbee61d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25E07-AEB5-4B4E-ADD1-2E0B447D8A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DD06F-B1DE-4ECC-B7CE-F00360566D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13D841-C747-4B8E-AD19-AC640CDC3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6e203-71e2-4074-be63-e6d46e8b3130"/>
    <ds:schemaRef ds:uri="9b281093-0788-4785-9bd0-3abbee61d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6F8B1C-A823-4D07-B68A-5424B46E2E2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E03F35E-17ED-4560-965F-8E614AC8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Harrison</dc:creator>
  <cp:keywords/>
  <dc:description/>
  <cp:lastModifiedBy>Zachary S. Jezek</cp:lastModifiedBy>
  <cp:revision>2</cp:revision>
  <cp:lastPrinted>2020-05-12T12:48:00Z</cp:lastPrinted>
  <dcterms:created xsi:type="dcterms:W3CDTF">2020-05-12T12:50:00Z</dcterms:created>
  <dcterms:modified xsi:type="dcterms:W3CDTF">2020-05-12T12:50:00Z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0x010100D3396BE06380604886F8934C40A61C9F</vt:lpwstr>
  </property>
  <property fmtid="{D5CDD505-2E9C-101B-9397-08002B2CF9AE}" pid="3" name="IsMyDocuments">
    <vt:lpwstr>1</vt:lpwstr>
  </property>
</Properties>
</file>