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E481" w14:textId="07B36DEE" w:rsidR="00452899" w:rsidRPr="00DC1DE1" w:rsidRDefault="00B86CD5" w:rsidP="002C6206">
      <w:pPr>
        <w:pStyle w:val="Normal1"/>
        <w:rPr>
          <w:u w:val="single"/>
        </w:rPr>
      </w:pPr>
      <w:r>
        <w:t>COMMUNITY DEVELOPMENT BLOCK GRANT PUBLIC HEARING</w:t>
      </w:r>
      <w:r>
        <w:br/>
        <w:t>CITY OF REVERE</w:t>
      </w:r>
      <w:r w:rsidR="00452899" w:rsidRPr="00DC1DE1">
        <w:rPr>
          <w:b/>
          <w:u w:val="single"/>
        </w:rPr>
        <w:br/>
      </w:r>
      <w:r w:rsidR="00C6248D">
        <w:t>July 14</w:t>
      </w:r>
      <w:r w:rsidR="00C7667D">
        <w:t>, 2021</w:t>
      </w:r>
      <w:r w:rsidR="00452899" w:rsidRPr="00DC1DE1">
        <w:t xml:space="preserve">, </w:t>
      </w:r>
      <w:r w:rsidR="00C7667D">
        <w:t>5:30</w:t>
      </w:r>
      <w:r w:rsidR="00452899" w:rsidRPr="00DC1DE1">
        <w:t xml:space="preserve"> PM</w:t>
      </w:r>
      <w:r w:rsidR="00452899" w:rsidRPr="00DC1DE1">
        <w:br/>
      </w:r>
      <w:r w:rsidR="00C7667D">
        <w:t>Online via Zoom</w:t>
      </w:r>
    </w:p>
    <w:p w14:paraId="7C0BF344" w14:textId="77777777" w:rsidR="00E9510F" w:rsidRDefault="00E9510F" w:rsidP="00914E99">
      <w:pPr>
        <w:pStyle w:val="Normal1"/>
        <w:jc w:val="center"/>
        <w:rPr>
          <w:u w:val="single"/>
        </w:rPr>
      </w:pPr>
    </w:p>
    <w:p w14:paraId="71805FB3" w14:textId="77777777" w:rsidR="00452899" w:rsidRPr="00DC1DE1" w:rsidRDefault="002C6206" w:rsidP="00914E99">
      <w:pPr>
        <w:pStyle w:val="Normal1"/>
        <w:jc w:val="center"/>
        <w:rPr>
          <w:u w:val="single"/>
        </w:rPr>
      </w:pPr>
      <w:r w:rsidRPr="00DC1DE1">
        <w:rPr>
          <w:u w:val="single"/>
        </w:rPr>
        <w:t>MEETING MINUTES</w:t>
      </w:r>
    </w:p>
    <w:p w14:paraId="64E45AB9" w14:textId="2D28286B" w:rsidR="00255DC3" w:rsidRPr="00C6248D" w:rsidRDefault="004D327A" w:rsidP="00DC1DE1">
      <w:pPr>
        <w:pStyle w:val="Normal1"/>
        <w:rPr>
          <w:u w:val="single"/>
        </w:rPr>
      </w:pPr>
      <w:r w:rsidRPr="00C6248D">
        <w:t xml:space="preserve">The City’s CDBG Program Manager, </w:t>
      </w:r>
      <w:r w:rsidR="00C7667D" w:rsidRPr="00C6248D">
        <w:t>Danielle Osterman</w:t>
      </w:r>
      <w:r w:rsidRPr="00C6248D">
        <w:t xml:space="preserve">, opened the </w:t>
      </w:r>
      <w:r w:rsidR="00C22405" w:rsidRPr="00C6248D">
        <w:t>public hearing</w:t>
      </w:r>
      <w:r w:rsidR="00B86CD5" w:rsidRPr="00C6248D">
        <w:t>, the goals of which were</w:t>
      </w:r>
      <w:r w:rsidR="00C22405" w:rsidRPr="00C6248D">
        <w:t xml:space="preserve"> to advise residents about the progress of its current federal entitlement programs and to seek citizen input from residents prior to </w:t>
      </w:r>
      <w:r w:rsidR="00C6248D" w:rsidRPr="00C6248D">
        <w:t>submission of</w:t>
      </w:r>
      <w:r w:rsidR="00C22405" w:rsidRPr="00C6248D">
        <w:t xml:space="preserve"> the </w:t>
      </w:r>
      <w:r w:rsidR="00C6248D" w:rsidRPr="00C6248D">
        <w:t>Program Year</w:t>
      </w:r>
      <w:r w:rsidR="00C22405" w:rsidRPr="00C6248D">
        <w:t xml:space="preserve"> 20</w:t>
      </w:r>
      <w:r w:rsidR="00C7667D" w:rsidRPr="00C6248D">
        <w:t>21</w:t>
      </w:r>
      <w:r w:rsidR="00C22405" w:rsidRPr="00C6248D">
        <w:t xml:space="preserve"> Action Plan. </w:t>
      </w:r>
      <w:r w:rsidR="00B86CD5" w:rsidRPr="00C6248D">
        <w:t>All CDBG hearings are advertised in advance in the Revere Journal and through the City Clerk and</w:t>
      </w:r>
      <w:r w:rsidR="009F1A33" w:rsidRPr="00C6248D">
        <w:t xml:space="preserve"> City</w:t>
      </w:r>
      <w:r w:rsidR="00B86CD5" w:rsidRPr="00C6248D">
        <w:t xml:space="preserve"> </w:t>
      </w:r>
      <w:r w:rsidR="00C6248D" w:rsidRPr="00C6248D">
        <w:t>website and</w:t>
      </w:r>
      <w:r w:rsidR="00B86CD5" w:rsidRPr="00C6248D">
        <w:t xml:space="preserve"> are</w:t>
      </w:r>
      <w:r w:rsidR="00C7667D" w:rsidRPr="00C6248D">
        <w:t xml:space="preserve"> typically</w:t>
      </w:r>
      <w:r w:rsidR="00B86CD5" w:rsidRPr="00C6248D">
        <w:t xml:space="preserve"> held in locations that are handicap accessible and located in </w:t>
      </w:r>
      <w:r w:rsidR="00C6248D" w:rsidRPr="00C6248D">
        <w:t>low- or moderate-income</w:t>
      </w:r>
      <w:r w:rsidR="00B86CD5" w:rsidRPr="00C6248D">
        <w:t xml:space="preserve"> communities in Revere.</w:t>
      </w:r>
      <w:r w:rsidR="00C7667D" w:rsidRPr="00C6248D">
        <w:t xml:space="preserve"> However, this hearing was scheduled under the US Department of Housing &amp; Urban Development’s COVID-19 waiver for public meetings.</w:t>
      </w:r>
    </w:p>
    <w:p w14:paraId="3E277A79" w14:textId="0D27C8BE" w:rsidR="00C7667D" w:rsidRPr="00C6248D" w:rsidRDefault="00B86CD5" w:rsidP="00DC1DE1">
      <w:pPr>
        <w:pStyle w:val="Normal1"/>
      </w:pPr>
      <w:r w:rsidRPr="00C6248D">
        <w:rPr>
          <w:u w:val="single"/>
        </w:rPr>
        <w:t>FY20</w:t>
      </w:r>
      <w:r w:rsidR="00C7667D" w:rsidRPr="00C6248D">
        <w:rPr>
          <w:u w:val="single"/>
        </w:rPr>
        <w:t>21</w:t>
      </w:r>
      <w:r w:rsidRPr="00C6248D">
        <w:rPr>
          <w:u w:val="single"/>
        </w:rPr>
        <w:t xml:space="preserve"> Annual Action Plan (AAP):</w:t>
      </w:r>
      <w:r w:rsidRPr="00C6248D">
        <w:t xml:space="preserve">  </w:t>
      </w:r>
      <w:r w:rsidR="00C7667D" w:rsidRPr="00C6248D">
        <w:t>The City of Revere has been notified that HUD’s Community Development Block Grant Entitlement (CDBG) allocation to Revere is</w:t>
      </w:r>
      <w:r w:rsidR="00C7667D" w:rsidRPr="00C6248D">
        <w:rPr>
          <w:b/>
        </w:rPr>
        <w:t xml:space="preserve"> $840,589, </w:t>
      </w:r>
      <w:r w:rsidR="00C7667D" w:rsidRPr="00C6248D">
        <w:rPr>
          <w:bCs/>
        </w:rPr>
        <w:t>with the</w:t>
      </w:r>
      <w:r w:rsidR="00C7667D" w:rsidRPr="00C6248D">
        <w:t xml:space="preserve"> program year running from July 1, </w:t>
      </w:r>
      <w:proofErr w:type="gramStart"/>
      <w:r w:rsidR="00C7667D" w:rsidRPr="00C6248D">
        <w:t>2021</w:t>
      </w:r>
      <w:proofErr w:type="gramEnd"/>
      <w:r w:rsidR="00C7667D" w:rsidRPr="00C6248D">
        <w:t xml:space="preserve"> to June 30, 2022.</w:t>
      </w:r>
      <w:r w:rsidR="00C6248D">
        <w:t xml:space="preserve"> </w:t>
      </w:r>
      <w:r w:rsidR="00C6248D">
        <w:rPr>
          <w:sz w:val="24"/>
          <w:szCs w:val="24"/>
        </w:rPr>
        <w:t xml:space="preserve">A </w:t>
      </w:r>
      <w:r w:rsidR="00C6248D" w:rsidRPr="00452899">
        <w:rPr>
          <w:sz w:val="24"/>
          <w:szCs w:val="24"/>
        </w:rPr>
        <w:t xml:space="preserve">statutory requirement of </w:t>
      </w:r>
      <w:r w:rsidR="00C6248D">
        <w:rPr>
          <w:sz w:val="24"/>
          <w:szCs w:val="24"/>
        </w:rPr>
        <w:t xml:space="preserve">the </w:t>
      </w:r>
      <w:r w:rsidR="00C6248D" w:rsidRPr="00452899">
        <w:rPr>
          <w:sz w:val="24"/>
          <w:szCs w:val="24"/>
        </w:rPr>
        <w:t xml:space="preserve">Community Development Block Grant is that at least 70% of the </w:t>
      </w:r>
      <w:r w:rsidR="00C6248D">
        <w:rPr>
          <w:sz w:val="24"/>
          <w:szCs w:val="24"/>
        </w:rPr>
        <w:t>funded projects</w:t>
      </w:r>
      <w:r w:rsidR="00C6248D" w:rsidRPr="00452899">
        <w:rPr>
          <w:sz w:val="24"/>
          <w:szCs w:val="24"/>
        </w:rPr>
        <w:t xml:space="preserve"> benefit</w:t>
      </w:r>
      <w:r w:rsidR="00C6248D">
        <w:rPr>
          <w:sz w:val="24"/>
          <w:szCs w:val="24"/>
        </w:rPr>
        <w:t xml:space="preserve">s are </w:t>
      </w:r>
      <w:proofErr w:type="gramStart"/>
      <w:r w:rsidR="00C6248D">
        <w:rPr>
          <w:sz w:val="24"/>
          <w:szCs w:val="24"/>
        </w:rPr>
        <w:t>to</w:t>
      </w:r>
      <w:proofErr w:type="gramEnd"/>
      <w:r w:rsidR="00C6248D" w:rsidRPr="00452899">
        <w:rPr>
          <w:sz w:val="24"/>
          <w:szCs w:val="24"/>
        </w:rPr>
        <w:t xml:space="preserve"> low- and moderate-income residents.</w:t>
      </w:r>
      <w:r w:rsidR="00C6248D" w:rsidRPr="00452899">
        <w:rPr>
          <w:b/>
          <w:sz w:val="24"/>
          <w:szCs w:val="24"/>
        </w:rPr>
        <w:t xml:space="preserve">  </w:t>
      </w:r>
    </w:p>
    <w:p w14:paraId="2429ADB5" w14:textId="25EA451C" w:rsidR="00C6248D" w:rsidRPr="00C6248D" w:rsidRDefault="00C6248D" w:rsidP="00C6248D">
      <w:pPr>
        <w:pStyle w:val="Normal1"/>
        <w:rPr>
          <w:bCs/>
        </w:rPr>
      </w:pPr>
      <w:r w:rsidRPr="00C6248D">
        <w:rPr>
          <w:bCs/>
        </w:rPr>
        <w:t xml:space="preserve">For the Fiscal Year 2021 Action Plan, the City’s priorities for funding continue to reflect priorities outlined in its </w:t>
      </w:r>
      <w:r w:rsidRPr="00C6248D">
        <w:rPr>
          <w:bCs/>
        </w:rPr>
        <w:t>5-year</w:t>
      </w:r>
      <w:r w:rsidRPr="00C6248D">
        <w:rPr>
          <w:bCs/>
        </w:rPr>
        <w:t xml:space="preserve"> consolidated plan, which include the following projects selected for their benefit to low to moderate income Revere residents: </w:t>
      </w:r>
    </w:p>
    <w:p w14:paraId="6DF9C4CE" w14:textId="77777777" w:rsidR="00C6248D" w:rsidRPr="00C6248D" w:rsidRDefault="00C6248D" w:rsidP="00C6248D">
      <w:pPr>
        <w:pStyle w:val="Normal1"/>
        <w:numPr>
          <w:ilvl w:val="0"/>
          <w:numId w:val="1"/>
        </w:numPr>
        <w:spacing w:after="0"/>
      </w:pPr>
      <w:r w:rsidRPr="00C6248D">
        <w:t>economic development: with an estimated $150,000 for commercial rehab along the Broadway and Shirley Ave business corridors</w:t>
      </w:r>
    </w:p>
    <w:p w14:paraId="21FFFAB0" w14:textId="77777777" w:rsidR="00C6248D" w:rsidRPr="00C6248D" w:rsidRDefault="00C6248D" w:rsidP="00C6248D">
      <w:pPr>
        <w:pStyle w:val="Normal1"/>
        <w:numPr>
          <w:ilvl w:val="0"/>
          <w:numId w:val="1"/>
        </w:numPr>
        <w:spacing w:after="0"/>
      </w:pPr>
      <w:r w:rsidRPr="00C6248D">
        <w:t>residential housing rehabilitation continues to be identified in the City’s Consolidated Plan as a key element to both increasing affordability and maintaining affordable housing units in the City of Revere. The annual plan has budgeted $250,000 for this.</w:t>
      </w:r>
    </w:p>
    <w:p w14:paraId="7441027C" w14:textId="6C191B01" w:rsidR="00C6248D" w:rsidRPr="00C6248D" w:rsidRDefault="00C6248D" w:rsidP="00C6248D">
      <w:pPr>
        <w:pStyle w:val="Normal1"/>
        <w:numPr>
          <w:ilvl w:val="0"/>
          <w:numId w:val="1"/>
        </w:numPr>
        <w:spacing w:after="0"/>
      </w:pPr>
      <w:r w:rsidRPr="00C6248D">
        <w:t>physical development which may include reconstruction of streets and sidewalks, water line improvements, improvements to eligible parks and ADA improvements</w:t>
      </w:r>
    </w:p>
    <w:p w14:paraId="2A377709" w14:textId="7DAA4A4C" w:rsidR="00C6248D" w:rsidRPr="00C6248D" w:rsidRDefault="00C6248D" w:rsidP="00C6248D">
      <w:pPr>
        <w:pStyle w:val="Normal1"/>
        <w:numPr>
          <w:ilvl w:val="1"/>
          <w:numId w:val="1"/>
        </w:numPr>
        <w:spacing w:after="0"/>
      </w:pPr>
      <w:r w:rsidRPr="00C6248D">
        <w:t xml:space="preserve">Projects include Ambrose Park, walkways in front of the American Legion, League of Special Needs at Winthrop Ave, and Beach Street at Winthrop Ave. $480,000 </w:t>
      </w:r>
      <w:proofErr w:type="gramStart"/>
      <w:r w:rsidRPr="00C6248D">
        <w:t>has</w:t>
      </w:r>
      <w:proofErr w:type="gramEnd"/>
      <w:r w:rsidRPr="00C6248D">
        <w:t xml:space="preserve"> been budgeted for this.</w:t>
      </w:r>
    </w:p>
    <w:p w14:paraId="185066FE" w14:textId="77777777" w:rsidR="00C6248D" w:rsidRPr="00C6248D" w:rsidRDefault="00C6248D" w:rsidP="00C6248D">
      <w:pPr>
        <w:pStyle w:val="Normal1"/>
        <w:numPr>
          <w:ilvl w:val="0"/>
          <w:numId w:val="1"/>
        </w:numPr>
        <w:spacing w:after="0"/>
      </w:pPr>
      <w:r w:rsidRPr="00C6248D">
        <w:t>Customarily public services are included in the City’s annual action plan for entitlement funds, however, resources will be available through the City’s CDBG CARES allocation</w:t>
      </w:r>
    </w:p>
    <w:p w14:paraId="5F8BCF5A" w14:textId="34208C19" w:rsidR="00C6248D" w:rsidRPr="00C6248D" w:rsidRDefault="00C6248D" w:rsidP="00C6248D">
      <w:pPr>
        <w:pStyle w:val="Normal1"/>
        <w:numPr>
          <w:ilvl w:val="0"/>
          <w:numId w:val="1"/>
        </w:numPr>
        <w:spacing w:after="0"/>
      </w:pPr>
      <w:r w:rsidRPr="00C6248D">
        <w:rPr>
          <w:bCs/>
        </w:rPr>
        <w:t>Planning and overall administration is</w:t>
      </w:r>
      <w:r w:rsidRPr="00C6248D">
        <w:t xml:space="preserve"> restricted to 20% of the grant and other public projects that benefit low- and moderate-income households in Revere.</w:t>
      </w:r>
    </w:p>
    <w:p w14:paraId="5FAB5C1E" w14:textId="77777777" w:rsidR="00C6248D" w:rsidRPr="00C6248D" w:rsidRDefault="00C6248D" w:rsidP="00C6248D">
      <w:pPr>
        <w:pStyle w:val="Normal1"/>
        <w:spacing w:after="0"/>
        <w:ind w:left="720"/>
      </w:pPr>
    </w:p>
    <w:p w14:paraId="2FA03D1B" w14:textId="77777777" w:rsidR="00C6248D" w:rsidRPr="00C6248D" w:rsidRDefault="00C22405" w:rsidP="00C6248D">
      <w:pPr>
        <w:pStyle w:val="Normal1"/>
      </w:pPr>
      <w:r w:rsidRPr="00C6248D">
        <w:lastRenderedPageBreak/>
        <w:t xml:space="preserve">The City is also eligible for HOME Program funds.  </w:t>
      </w:r>
      <w:r w:rsidR="00C6248D" w:rsidRPr="00C6248D">
        <w:t>This year, the HOME Program is expected to remain level funded for an eight-community consortium. The entitlement is expected to be released soon</w:t>
      </w:r>
      <w:r w:rsidR="00C6248D" w:rsidRPr="00C6248D">
        <w:rPr>
          <w:b/>
        </w:rPr>
        <w:t xml:space="preserve"> </w:t>
      </w:r>
      <w:r w:rsidR="00C6248D" w:rsidRPr="00C6248D">
        <w:rPr>
          <w:bCs/>
        </w:rPr>
        <w:t>for projects across the consortium.</w:t>
      </w:r>
      <w:r w:rsidR="00C6248D" w:rsidRPr="00C6248D">
        <w:rPr>
          <w:color w:val="FF0000"/>
        </w:rPr>
        <w:t xml:space="preserve"> </w:t>
      </w:r>
      <w:r w:rsidR="00C6248D" w:rsidRPr="00C6248D">
        <w:t xml:space="preserve"> The City of Malden is the lead agency in the North Suburban Consortium which consists of Malden, Everett, Chelsea, Medford, Melrose, Revere, </w:t>
      </w:r>
      <w:proofErr w:type="gramStart"/>
      <w:r w:rsidR="00C6248D" w:rsidRPr="00C6248D">
        <w:t>Winthrop</w:t>
      </w:r>
      <w:proofErr w:type="gramEnd"/>
      <w:r w:rsidR="00C6248D" w:rsidRPr="00C6248D">
        <w:t xml:space="preserve"> and Arlington.  </w:t>
      </w:r>
    </w:p>
    <w:p w14:paraId="406F564D" w14:textId="31550B34" w:rsidR="00E9510F" w:rsidRPr="00C6248D" w:rsidRDefault="00914E99" w:rsidP="00DC1DE1">
      <w:pPr>
        <w:pStyle w:val="Normal1"/>
      </w:pPr>
      <w:r w:rsidRPr="00C6248D">
        <w:t xml:space="preserve">The floor was opened for questions. </w:t>
      </w:r>
    </w:p>
    <w:p w14:paraId="0A4E93BB" w14:textId="13C01188" w:rsidR="00452899" w:rsidRPr="00C6248D" w:rsidRDefault="00E9510F" w:rsidP="00DC1DE1">
      <w:pPr>
        <w:pStyle w:val="Normal1"/>
      </w:pPr>
      <w:r w:rsidRPr="00C6248D">
        <w:t>With no questions, the public hearing</w:t>
      </w:r>
      <w:r w:rsidR="00452899" w:rsidRPr="00C6248D">
        <w:t xml:space="preserve"> </w:t>
      </w:r>
      <w:r w:rsidRPr="00C6248D">
        <w:t xml:space="preserve">was </w:t>
      </w:r>
      <w:r w:rsidR="00452899" w:rsidRPr="00C6248D">
        <w:t>adjourned.</w:t>
      </w:r>
    </w:p>
    <w:sectPr w:rsidR="00452899" w:rsidRPr="00C6248D" w:rsidSect="00452899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6028" w14:textId="77777777" w:rsidR="00A96965" w:rsidRDefault="00A96965" w:rsidP="00255DC3">
      <w:pPr>
        <w:spacing w:after="0" w:line="240" w:lineRule="auto"/>
      </w:pPr>
      <w:r>
        <w:separator/>
      </w:r>
    </w:p>
  </w:endnote>
  <w:endnote w:type="continuationSeparator" w:id="0">
    <w:p w14:paraId="0ED565AB" w14:textId="77777777" w:rsidR="00A96965" w:rsidRDefault="00A96965" w:rsidP="0025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128D" w14:textId="77777777" w:rsidR="00A96965" w:rsidRDefault="00A96965" w:rsidP="00255DC3">
      <w:pPr>
        <w:spacing w:after="0" w:line="240" w:lineRule="auto"/>
      </w:pPr>
      <w:r>
        <w:separator/>
      </w:r>
    </w:p>
  </w:footnote>
  <w:footnote w:type="continuationSeparator" w:id="0">
    <w:p w14:paraId="2A85FE8B" w14:textId="77777777" w:rsidR="00A96965" w:rsidRDefault="00A96965" w:rsidP="0025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5750"/>
    <w:multiLevelType w:val="multilevel"/>
    <w:tmpl w:val="A73A0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3C3289"/>
    <w:multiLevelType w:val="multilevel"/>
    <w:tmpl w:val="A5729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BF4D87"/>
    <w:multiLevelType w:val="hybridMultilevel"/>
    <w:tmpl w:val="DD88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94DE5"/>
    <w:multiLevelType w:val="hybridMultilevel"/>
    <w:tmpl w:val="35D2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C3"/>
    <w:rsid w:val="00177B00"/>
    <w:rsid w:val="001F2432"/>
    <w:rsid w:val="00255DC3"/>
    <w:rsid w:val="002869F8"/>
    <w:rsid w:val="002C6206"/>
    <w:rsid w:val="00316C52"/>
    <w:rsid w:val="00452899"/>
    <w:rsid w:val="004D327A"/>
    <w:rsid w:val="00755D64"/>
    <w:rsid w:val="008C7B56"/>
    <w:rsid w:val="00914E99"/>
    <w:rsid w:val="009F1A33"/>
    <w:rsid w:val="00A355F4"/>
    <w:rsid w:val="00A96965"/>
    <w:rsid w:val="00B86CD5"/>
    <w:rsid w:val="00BA440F"/>
    <w:rsid w:val="00C22405"/>
    <w:rsid w:val="00C6248D"/>
    <w:rsid w:val="00C75DB4"/>
    <w:rsid w:val="00C7667D"/>
    <w:rsid w:val="00CD230D"/>
    <w:rsid w:val="00CF0A81"/>
    <w:rsid w:val="00D24888"/>
    <w:rsid w:val="00DC1DE1"/>
    <w:rsid w:val="00E9510F"/>
    <w:rsid w:val="00F22A28"/>
    <w:rsid w:val="00F5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14FD"/>
  <w15:docId w15:val="{3A642071-E6AB-4DC2-992F-BB1C7ADB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0D"/>
  </w:style>
  <w:style w:type="paragraph" w:styleId="Heading1">
    <w:name w:val="heading 1"/>
    <w:basedOn w:val="Normal1"/>
    <w:next w:val="Normal1"/>
    <w:rsid w:val="00255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55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55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55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55DC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55D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55DC3"/>
  </w:style>
  <w:style w:type="paragraph" w:styleId="Title">
    <w:name w:val="Title"/>
    <w:basedOn w:val="Normal1"/>
    <w:next w:val="Normal1"/>
    <w:rsid w:val="00255DC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55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177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B00"/>
  </w:style>
  <w:style w:type="paragraph" w:styleId="Footer">
    <w:name w:val="footer"/>
    <w:basedOn w:val="Normal"/>
    <w:link w:val="FooterChar"/>
    <w:uiPriority w:val="99"/>
    <w:semiHidden/>
    <w:unhideWhenUsed/>
    <w:rsid w:val="00177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Revere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Techrosette Leng</dc:creator>
  <cp:lastModifiedBy>Danielle Osterman</cp:lastModifiedBy>
  <cp:revision>3</cp:revision>
  <cp:lastPrinted>2019-02-26T15:34:00Z</cp:lastPrinted>
  <dcterms:created xsi:type="dcterms:W3CDTF">2021-07-20T14:05:00Z</dcterms:created>
  <dcterms:modified xsi:type="dcterms:W3CDTF">2021-07-20T14:13:00Z</dcterms:modified>
</cp:coreProperties>
</file>