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ACBE" w14:textId="77777777" w:rsidR="00D73145" w:rsidRDefault="00D73145">
      <w:pPr>
        <w:rPr>
          <w:rFonts w:ascii="Bookman Old Style" w:hAnsi="Bookman Old Style"/>
        </w:rPr>
      </w:pPr>
    </w:p>
    <w:p w14:paraId="1523DD7A" w14:textId="77777777" w:rsidR="00D73145" w:rsidRDefault="00D73145">
      <w:pPr>
        <w:pStyle w:val="Heading1"/>
        <w:rPr>
          <w:rFonts w:ascii="Times New Roman" w:hAnsi="Times New Roman"/>
        </w:rPr>
      </w:pPr>
      <w:r>
        <w:rPr>
          <w:rFonts w:ascii="Times New Roman" w:hAnsi="Times New Roman"/>
        </w:rPr>
        <w:t xml:space="preserve">NOTICE OF FINDING OF NO SIGNFICANT IMPACT AND </w:t>
      </w:r>
    </w:p>
    <w:p w14:paraId="1BF44CE4" w14:textId="77777777" w:rsidR="00D73145" w:rsidRDefault="00D73145">
      <w:pPr>
        <w:pStyle w:val="Heading1"/>
        <w:rPr>
          <w:rFonts w:ascii="Times New Roman" w:hAnsi="Times New Roman"/>
        </w:rPr>
      </w:pPr>
      <w:r>
        <w:rPr>
          <w:rFonts w:ascii="Times New Roman" w:hAnsi="Times New Roman"/>
        </w:rPr>
        <w:t>NOTICE OF INTENT TO REQUEST RELEASE OF FUNDS</w:t>
      </w:r>
    </w:p>
    <w:p w14:paraId="5D62C7B2" w14:textId="77777777" w:rsidR="001F41D8" w:rsidRPr="001F41D8" w:rsidRDefault="001F41D8" w:rsidP="001F41D8"/>
    <w:p w14:paraId="03C07205" w14:textId="72164DD6" w:rsidR="001F41D8" w:rsidRPr="00046CE4" w:rsidRDefault="001F41D8" w:rsidP="001F41D8">
      <w:pPr>
        <w:suppressAutoHyphens/>
        <w:ind w:left="-540" w:right="-450"/>
        <w:rPr>
          <w:rFonts w:ascii="Verdana" w:hAnsi="Verdana" w:cs="Courier New"/>
          <w:bCs/>
          <w:sz w:val="18"/>
          <w:szCs w:val="18"/>
        </w:rPr>
      </w:pPr>
      <w:r w:rsidRPr="00046CE4">
        <w:rPr>
          <w:rFonts w:ascii="Verdana" w:hAnsi="Verdana" w:cs="Courier New"/>
          <w:bCs/>
          <w:sz w:val="18"/>
          <w:szCs w:val="18"/>
        </w:rPr>
        <w:t>City of Revere, Dept. of Planning &amp; Community Development (DPCD)</w:t>
      </w:r>
      <w:r w:rsidRPr="00046CE4">
        <w:rPr>
          <w:rFonts w:ascii="Verdana" w:hAnsi="Verdana" w:cs="Courier New"/>
          <w:bCs/>
          <w:sz w:val="18"/>
          <w:szCs w:val="18"/>
        </w:rPr>
        <w:tab/>
        <w:t xml:space="preserve">     Date of Publication: September 13, 2023</w:t>
      </w:r>
    </w:p>
    <w:p w14:paraId="08E2DA99" w14:textId="4381028C" w:rsidR="001F41D8" w:rsidRPr="00046CE4" w:rsidRDefault="001F41D8" w:rsidP="001F41D8">
      <w:pPr>
        <w:suppressAutoHyphens/>
        <w:ind w:left="-540" w:right="-450"/>
        <w:rPr>
          <w:rFonts w:ascii="Verdana" w:hAnsi="Verdana" w:cs="Courier New"/>
          <w:bCs/>
          <w:sz w:val="18"/>
          <w:szCs w:val="18"/>
        </w:rPr>
      </w:pPr>
      <w:r w:rsidRPr="00046CE4">
        <w:rPr>
          <w:rFonts w:ascii="Verdana" w:hAnsi="Verdana" w:cs="Courier New"/>
          <w:bCs/>
          <w:sz w:val="18"/>
          <w:szCs w:val="18"/>
        </w:rPr>
        <w:t>281 Broadway, Revere, MA  02151</w:t>
      </w:r>
      <w:r w:rsidRPr="00046CE4">
        <w:rPr>
          <w:rFonts w:ascii="Verdana" w:hAnsi="Verdana" w:cs="Courier New"/>
          <w:bCs/>
          <w:sz w:val="18"/>
          <w:szCs w:val="18"/>
        </w:rPr>
        <w:tab/>
      </w:r>
      <w:r w:rsidRPr="00046CE4">
        <w:rPr>
          <w:rFonts w:ascii="Verdana" w:hAnsi="Verdana" w:cs="Courier New"/>
          <w:bCs/>
          <w:sz w:val="18"/>
          <w:szCs w:val="18"/>
        </w:rPr>
        <w:tab/>
        <w:t xml:space="preserve">                                       Expires: September 28, 2023</w:t>
      </w:r>
    </w:p>
    <w:p w14:paraId="31E88E1B" w14:textId="77777777" w:rsidR="00D73145" w:rsidRPr="00046CE4" w:rsidRDefault="00D73145">
      <w:pPr>
        <w:rPr>
          <w:rFonts w:ascii="Verdana" w:hAnsi="Verdana"/>
          <w:i/>
          <w:iCs/>
          <w:sz w:val="18"/>
          <w:szCs w:val="18"/>
        </w:rPr>
      </w:pPr>
    </w:p>
    <w:p w14:paraId="41A06399" w14:textId="499846FE" w:rsidR="00D73145" w:rsidRPr="00046CE4" w:rsidRDefault="00D73145" w:rsidP="00046CE4">
      <w:pPr>
        <w:ind w:left="-540"/>
        <w:rPr>
          <w:rFonts w:ascii="Verdana" w:hAnsi="Verdana"/>
          <w:sz w:val="20"/>
          <w:szCs w:val="20"/>
        </w:rPr>
      </w:pPr>
      <w:r w:rsidRPr="00046CE4">
        <w:rPr>
          <w:rFonts w:ascii="Verdana" w:hAnsi="Verdana"/>
          <w:sz w:val="20"/>
          <w:szCs w:val="20"/>
        </w:rPr>
        <w:t xml:space="preserve">These notices shall satisfy two separate but related procedural requirements for activities to be undertaken by the </w:t>
      </w:r>
      <w:r w:rsidR="00046CE4" w:rsidRPr="00046CE4">
        <w:rPr>
          <w:rFonts w:ascii="Verdana" w:hAnsi="Verdana"/>
          <w:sz w:val="20"/>
          <w:szCs w:val="20"/>
        </w:rPr>
        <w:t>City of Revere</w:t>
      </w:r>
      <w:r w:rsidRPr="00046CE4">
        <w:rPr>
          <w:rFonts w:ascii="Verdana" w:hAnsi="Verdana"/>
          <w:sz w:val="20"/>
          <w:szCs w:val="20"/>
        </w:rPr>
        <w:t>.</w:t>
      </w:r>
    </w:p>
    <w:p w14:paraId="4119AA7E" w14:textId="77777777" w:rsidR="00D73145" w:rsidRPr="00046CE4" w:rsidRDefault="00D73145" w:rsidP="00046CE4">
      <w:pPr>
        <w:ind w:left="-540"/>
        <w:rPr>
          <w:rFonts w:ascii="Verdana" w:hAnsi="Verdana"/>
          <w:i/>
          <w:iCs/>
          <w:sz w:val="20"/>
          <w:szCs w:val="20"/>
        </w:rPr>
      </w:pPr>
    </w:p>
    <w:p w14:paraId="10AE694F" w14:textId="77777777" w:rsidR="00D73145" w:rsidRPr="00046CE4" w:rsidRDefault="00D73145" w:rsidP="00046CE4">
      <w:pPr>
        <w:pStyle w:val="Heading1"/>
        <w:ind w:left="-540"/>
        <w:jc w:val="left"/>
        <w:rPr>
          <w:rFonts w:ascii="Verdana" w:hAnsi="Verdana"/>
          <w:sz w:val="20"/>
          <w:szCs w:val="20"/>
        </w:rPr>
      </w:pPr>
      <w:r w:rsidRPr="00046CE4">
        <w:rPr>
          <w:rFonts w:ascii="Verdana" w:hAnsi="Verdana"/>
          <w:sz w:val="20"/>
          <w:szCs w:val="20"/>
        </w:rPr>
        <w:t>REQUEST FOR RELEASE OF FUNDS</w:t>
      </w:r>
    </w:p>
    <w:p w14:paraId="0E0AC4C2" w14:textId="77777777" w:rsidR="00D73145" w:rsidRPr="00046CE4" w:rsidRDefault="00D73145" w:rsidP="00046CE4">
      <w:pPr>
        <w:ind w:left="-540"/>
        <w:rPr>
          <w:rFonts w:ascii="Verdana" w:hAnsi="Verdana"/>
          <w:i/>
          <w:iCs/>
          <w:sz w:val="20"/>
          <w:szCs w:val="20"/>
        </w:rPr>
      </w:pPr>
    </w:p>
    <w:p w14:paraId="4E2AFDC6" w14:textId="5FE3275D" w:rsidR="00D73145" w:rsidRPr="00801240" w:rsidRDefault="00D73145" w:rsidP="00046CE4">
      <w:pPr>
        <w:ind w:left="-540"/>
        <w:rPr>
          <w:rFonts w:ascii="Verdana" w:hAnsi="Verdana"/>
          <w:sz w:val="18"/>
          <w:szCs w:val="18"/>
        </w:rPr>
      </w:pPr>
      <w:r w:rsidRPr="00801240">
        <w:rPr>
          <w:rFonts w:ascii="Verdana" w:hAnsi="Verdana"/>
          <w:sz w:val="18"/>
          <w:szCs w:val="18"/>
        </w:rPr>
        <w:t xml:space="preserve">On or about </w:t>
      </w:r>
      <w:r w:rsidR="00046CE4" w:rsidRPr="00801240">
        <w:rPr>
          <w:rFonts w:ascii="Verdana" w:hAnsi="Verdana"/>
          <w:sz w:val="18"/>
          <w:szCs w:val="18"/>
        </w:rPr>
        <w:t>September 29, 2023,</w:t>
      </w:r>
      <w:r w:rsidRPr="00801240">
        <w:rPr>
          <w:rFonts w:ascii="Verdana" w:hAnsi="Verdana"/>
          <w:sz w:val="18"/>
          <w:szCs w:val="18"/>
        </w:rPr>
        <w:t xml:space="preserve"> the </w:t>
      </w:r>
      <w:r w:rsidR="00046CE4" w:rsidRPr="00801240">
        <w:rPr>
          <w:rFonts w:ascii="Verdana" w:hAnsi="Verdana"/>
          <w:sz w:val="18"/>
          <w:szCs w:val="18"/>
        </w:rPr>
        <w:t>City of Revere</w:t>
      </w:r>
      <w:r w:rsidRPr="00801240">
        <w:rPr>
          <w:rFonts w:ascii="Verdana" w:hAnsi="Verdana"/>
          <w:sz w:val="18"/>
          <w:szCs w:val="18"/>
        </w:rPr>
        <w:t xml:space="preserve"> will submit a request to the HUD for the release of </w:t>
      </w:r>
      <w:r w:rsidR="00046CE4" w:rsidRPr="00801240">
        <w:rPr>
          <w:rFonts w:ascii="Verdana" w:hAnsi="Verdana"/>
          <w:sz w:val="18"/>
          <w:szCs w:val="18"/>
        </w:rPr>
        <w:t>Community Development Block Grant</w:t>
      </w:r>
      <w:r w:rsidRPr="00801240">
        <w:rPr>
          <w:rFonts w:ascii="Verdana" w:hAnsi="Verdana"/>
          <w:sz w:val="18"/>
          <w:szCs w:val="18"/>
        </w:rPr>
        <w:t xml:space="preserve"> funds under </w:t>
      </w:r>
      <w:r w:rsidR="00046CE4" w:rsidRPr="00801240">
        <w:rPr>
          <w:rFonts w:ascii="Verdana" w:hAnsi="Verdana"/>
          <w:sz w:val="18"/>
          <w:szCs w:val="18"/>
        </w:rPr>
        <w:t xml:space="preserve">Title 1 of the of the Housing and Community Development Act of 1974, as amended, </w:t>
      </w:r>
      <w:r w:rsidRPr="00801240">
        <w:rPr>
          <w:rFonts w:ascii="Verdana" w:hAnsi="Verdana"/>
          <w:sz w:val="18"/>
          <w:szCs w:val="18"/>
        </w:rPr>
        <w:t xml:space="preserve">to </w:t>
      </w:r>
      <w:r w:rsidR="00046CE4" w:rsidRPr="00801240">
        <w:rPr>
          <w:rFonts w:ascii="Verdana" w:hAnsi="Verdana"/>
          <w:sz w:val="18"/>
          <w:szCs w:val="18"/>
        </w:rPr>
        <w:t>undertake the following project:</w:t>
      </w:r>
    </w:p>
    <w:p w14:paraId="4A19FDC1" w14:textId="77777777" w:rsidR="00046CE4" w:rsidRPr="00801240" w:rsidRDefault="00046CE4">
      <w:pPr>
        <w:rPr>
          <w:rFonts w:ascii="Verdana" w:hAnsi="Verdana"/>
          <w:b/>
          <w:bCs/>
          <w:sz w:val="18"/>
          <w:szCs w:val="18"/>
        </w:rPr>
      </w:pPr>
    </w:p>
    <w:p w14:paraId="102779A8" w14:textId="4864BFCD" w:rsidR="00046CE4" w:rsidRPr="00801240" w:rsidRDefault="00046CE4" w:rsidP="00046CE4">
      <w:pPr>
        <w:pStyle w:val="Default"/>
        <w:ind w:left="-540"/>
        <w:rPr>
          <w:rFonts w:ascii="Verdana" w:hAnsi="Verdana" w:cs="Times New Roman"/>
          <w:sz w:val="18"/>
          <w:szCs w:val="18"/>
        </w:rPr>
      </w:pPr>
      <w:r w:rsidRPr="00801240">
        <w:rPr>
          <w:rFonts w:ascii="Verdana" w:hAnsi="Verdana" w:cs="Times New Roman"/>
          <w:bCs/>
          <w:sz w:val="18"/>
          <w:szCs w:val="18"/>
        </w:rPr>
        <w:t xml:space="preserve">Project/Program Title: </w:t>
      </w:r>
      <w:r w:rsidR="00D94C85">
        <w:rPr>
          <w:rFonts w:ascii="Verdana" w:hAnsi="Verdana" w:cs="Times New Roman"/>
          <w:bCs/>
          <w:sz w:val="18"/>
          <w:szCs w:val="18"/>
        </w:rPr>
        <w:t>Broadway at Page Street Improvements</w:t>
      </w:r>
    </w:p>
    <w:p w14:paraId="5572D6B4" w14:textId="77777777" w:rsidR="00046CE4" w:rsidRPr="00801240" w:rsidRDefault="00046CE4" w:rsidP="00046CE4">
      <w:pPr>
        <w:pStyle w:val="Default"/>
        <w:ind w:left="-540"/>
        <w:rPr>
          <w:rFonts w:ascii="Verdana" w:hAnsi="Verdana" w:cs="Times New Roman"/>
          <w:sz w:val="18"/>
          <w:szCs w:val="18"/>
        </w:rPr>
      </w:pPr>
      <w:r w:rsidRPr="00801240">
        <w:rPr>
          <w:rFonts w:ascii="Verdana" w:hAnsi="Verdana" w:cs="Times New Roman"/>
          <w:bCs/>
          <w:sz w:val="18"/>
          <w:szCs w:val="18"/>
        </w:rPr>
        <w:t xml:space="preserve">Purpose: </w:t>
      </w:r>
      <w:r w:rsidRPr="00801240">
        <w:rPr>
          <w:rFonts w:ascii="Verdana" w:hAnsi="Verdana" w:cs="Times New Roman"/>
          <w:iCs/>
          <w:sz w:val="18"/>
          <w:szCs w:val="18"/>
        </w:rPr>
        <w:t>To enhance the quality of life through infrastructure investment</w:t>
      </w:r>
    </w:p>
    <w:p w14:paraId="31A3ABD5" w14:textId="1AE031E4" w:rsidR="00046CE4" w:rsidRPr="00801240" w:rsidRDefault="00046CE4" w:rsidP="00046CE4">
      <w:pPr>
        <w:pStyle w:val="Default"/>
        <w:ind w:left="-540"/>
        <w:rPr>
          <w:rFonts w:ascii="Verdana" w:hAnsi="Verdana" w:cs="Times New Roman"/>
          <w:sz w:val="18"/>
          <w:szCs w:val="18"/>
        </w:rPr>
      </w:pPr>
      <w:r w:rsidRPr="00801240">
        <w:rPr>
          <w:rFonts w:ascii="Verdana" w:hAnsi="Verdana" w:cs="Times New Roman"/>
          <w:bCs/>
          <w:sz w:val="18"/>
          <w:szCs w:val="18"/>
        </w:rPr>
        <w:t xml:space="preserve">Location: </w:t>
      </w:r>
      <w:r w:rsidRPr="00801240">
        <w:rPr>
          <w:rFonts w:ascii="Verdana" w:hAnsi="Verdana" w:cs="Times New Roman"/>
          <w:iCs/>
          <w:sz w:val="18"/>
          <w:szCs w:val="18"/>
        </w:rPr>
        <w:t>Broadway at Page Street</w:t>
      </w:r>
    </w:p>
    <w:p w14:paraId="6F03C831" w14:textId="6B61A951" w:rsidR="00046CE4" w:rsidRPr="00801240" w:rsidRDefault="00046CE4" w:rsidP="00046CE4">
      <w:pPr>
        <w:ind w:left="-540" w:right="-450"/>
        <w:rPr>
          <w:rFonts w:ascii="Verdana" w:hAnsi="Verdana"/>
          <w:sz w:val="18"/>
          <w:szCs w:val="18"/>
        </w:rPr>
      </w:pPr>
      <w:r w:rsidRPr="00801240">
        <w:rPr>
          <w:rFonts w:ascii="Verdana" w:hAnsi="Verdana"/>
          <w:bCs/>
          <w:sz w:val="18"/>
          <w:szCs w:val="18"/>
        </w:rPr>
        <w:t xml:space="preserve">Project/Program Description: </w:t>
      </w:r>
      <w:r w:rsidR="009F5D92">
        <w:rPr>
          <w:rFonts w:ascii="Verdana" w:hAnsi="Verdana"/>
          <w:bCs/>
          <w:sz w:val="18"/>
          <w:szCs w:val="18"/>
        </w:rPr>
        <w:t>T</w:t>
      </w:r>
      <w:r w:rsidR="009F5D92" w:rsidRPr="009F5D92">
        <w:rPr>
          <w:rFonts w:ascii="Verdana" w:hAnsi="Verdana"/>
          <w:bCs/>
          <w:sz w:val="18"/>
          <w:szCs w:val="18"/>
        </w:rPr>
        <w:t>he work will include a new pedestrian curb ramp, new granite curbing, and approximately 500-700 sq feet of additional cement concrete sidewalk (approximately 15' to 20' on both sides of Page Street). The work will also include adding new drainage infrastructure: removing and resetting several drain manholes and catch basins; removing, replacing, and relaying drainage pipes to ensuring that existing underground drainage ties into the trunk lines on Broadway.</w:t>
      </w:r>
    </w:p>
    <w:p w14:paraId="7F23FA61" w14:textId="4838053A" w:rsidR="00046CE4" w:rsidRPr="00801240" w:rsidRDefault="00046CE4" w:rsidP="00046CE4">
      <w:pPr>
        <w:pStyle w:val="Default"/>
        <w:ind w:left="-540"/>
        <w:rPr>
          <w:rFonts w:ascii="Verdana" w:hAnsi="Verdana" w:cs="Times New Roman"/>
          <w:sz w:val="18"/>
          <w:szCs w:val="18"/>
        </w:rPr>
      </w:pPr>
      <w:r w:rsidRPr="00801240">
        <w:rPr>
          <w:rFonts w:ascii="Verdana" w:hAnsi="Verdana" w:cs="Times New Roman"/>
          <w:iCs/>
          <w:sz w:val="18"/>
          <w:szCs w:val="18"/>
        </w:rPr>
        <w:t xml:space="preserve">Level of Environmental Review Citation: </w:t>
      </w:r>
      <w:r w:rsidR="009F5D92">
        <w:rPr>
          <w:rFonts w:ascii="Verdana" w:hAnsi="Verdana" w:cs="Times New Roman"/>
          <w:iCs/>
          <w:sz w:val="18"/>
          <w:szCs w:val="18"/>
        </w:rPr>
        <w:t>Environmental Assessment</w:t>
      </w:r>
    </w:p>
    <w:p w14:paraId="4D6ADCB6" w14:textId="2D896B76" w:rsidR="00046CE4" w:rsidRPr="00801240" w:rsidRDefault="00046CE4" w:rsidP="00801240">
      <w:pPr>
        <w:pStyle w:val="Default"/>
        <w:ind w:left="-540"/>
        <w:rPr>
          <w:rFonts w:ascii="Verdana" w:hAnsi="Verdana"/>
          <w:sz w:val="18"/>
          <w:szCs w:val="18"/>
        </w:rPr>
      </w:pPr>
      <w:r w:rsidRPr="00801240">
        <w:rPr>
          <w:rFonts w:ascii="Verdana" w:hAnsi="Verdana" w:cs="Times New Roman"/>
          <w:bCs/>
          <w:sz w:val="18"/>
          <w:szCs w:val="18"/>
        </w:rPr>
        <w:t xml:space="preserve">Estimated Project Cost: </w:t>
      </w:r>
      <w:r w:rsidRPr="00801240">
        <w:rPr>
          <w:rFonts w:ascii="Verdana" w:hAnsi="Verdana"/>
          <w:sz w:val="18"/>
          <w:szCs w:val="18"/>
        </w:rPr>
        <w:t>$240,000</w:t>
      </w:r>
    </w:p>
    <w:p w14:paraId="625670B7" w14:textId="77777777" w:rsidR="00D73145" w:rsidRPr="00801240" w:rsidRDefault="00D73145">
      <w:pPr>
        <w:rPr>
          <w:rFonts w:ascii="Verdana" w:hAnsi="Verdana"/>
          <w:i/>
          <w:iCs/>
          <w:sz w:val="18"/>
          <w:szCs w:val="18"/>
        </w:rPr>
      </w:pPr>
    </w:p>
    <w:p w14:paraId="292F09E1" w14:textId="77777777" w:rsidR="00D73145" w:rsidRPr="00801240" w:rsidRDefault="00D73145" w:rsidP="00046CE4">
      <w:pPr>
        <w:pStyle w:val="Heading1"/>
        <w:ind w:left="-540"/>
        <w:jc w:val="left"/>
        <w:rPr>
          <w:rFonts w:ascii="Verdana" w:hAnsi="Verdana"/>
          <w:sz w:val="18"/>
          <w:szCs w:val="18"/>
        </w:rPr>
      </w:pPr>
      <w:r w:rsidRPr="00801240">
        <w:rPr>
          <w:rFonts w:ascii="Verdana" w:hAnsi="Verdana"/>
          <w:sz w:val="18"/>
          <w:szCs w:val="18"/>
        </w:rPr>
        <w:t>FINDING OF NO SIGNIFICANT IMPACT</w:t>
      </w:r>
    </w:p>
    <w:p w14:paraId="0C9AB7B6" w14:textId="77777777" w:rsidR="00D73145" w:rsidRPr="00801240" w:rsidRDefault="00D73145">
      <w:pPr>
        <w:rPr>
          <w:rFonts w:ascii="Verdana" w:hAnsi="Verdana"/>
          <w:i/>
          <w:iCs/>
          <w:sz w:val="18"/>
          <w:szCs w:val="18"/>
        </w:rPr>
      </w:pPr>
    </w:p>
    <w:p w14:paraId="31319C31" w14:textId="2B8BCECD" w:rsidR="00D73145" w:rsidRPr="00801240" w:rsidRDefault="00046CE4" w:rsidP="00801240">
      <w:pPr>
        <w:pStyle w:val="Heading3"/>
        <w:ind w:left="-540" w:right="-450"/>
        <w:rPr>
          <w:rFonts w:ascii="Verdana" w:hAnsi="Verdana"/>
          <w:b w:val="0"/>
          <w:bCs w:val="0"/>
          <w:sz w:val="18"/>
          <w:szCs w:val="18"/>
        </w:rPr>
      </w:pPr>
      <w:r w:rsidRPr="00801240">
        <w:rPr>
          <w:rFonts w:ascii="Verdana" w:hAnsi="Verdana"/>
          <w:b w:val="0"/>
          <w:bCs w:val="0"/>
          <w:sz w:val="18"/>
          <w:szCs w:val="18"/>
        </w:rPr>
        <w:t xml:space="preserve">The City of Revere has determined that the projects will have no significant impact on the human environment.  Therefore, an Environmental Impact Statement under the National Environmental Policy Act of 1969 (NEPA) is not required.  Additional project information is contained in the Environmental Review Record (ERR) on file at Revere City Hall, 281 Broadway, Revere, MA 02151 and may be examined or copied weekdays 8 A.M to 5 P.M. The ERR is also available electronically at </w:t>
      </w:r>
      <w:hyperlink r:id="rId7" w:history="1">
        <w:r w:rsidRPr="00801240">
          <w:rPr>
            <w:rStyle w:val="Hyperlink"/>
            <w:rFonts w:ascii="Verdana" w:hAnsi="Verdana"/>
            <w:b w:val="0"/>
            <w:bCs w:val="0"/>
            <w:sz w:val="18"/>
            <w:szCs w:val="18"/>
          </w:rPr>
          <w:t>https://www.hudexchange.info/programs/environmental-review/environmental-review-records/</w:t>
        </w:r>
      </w:hyperlink>
      <w:r w:rsidRPr="00801240">
        <w:rPr>
          <w:rFonts w:ascii="Verdana" w:hAnsi="Verdana"/>
          <w:b w:val="0"/>
          <w:bCs w:val="0"/>
          <w:sz w:val="18"/>
          <w:szCs w:val="18"/>
        </w:rPr>
        <w:t>.</w:t>
      </w:r>
    </w:p>
    <w:p w14:paraId="13FD9878" w14:textId="77777777" w:rsidR="00046CE4" w:rsidRPr="00801240" w:rsidRDefault="00046CE4" w:rsidP="00046CE4">
      <w:pPr>
        <w:rPr>
          <w:sz w:val="18"/>
          <w:szCs w:val="18"/>
        </w:rPr>
      </w:pPr>
    </w:p>
    <w:p w14:paraId="593DEFC9" w14:textId="77777777" w:rsidR="00046CE4" w:rsidRPr="00801240" w:rsidRDefault="00046CE4" w:rsidP="00046CE4">
      <w:pPr>
        <w:pStyle w:val="Heading1"/>
        <w:ind w:left="-540"/>
        <w:jc w:val="left"/>
        <w:rPr>
          <w:rFonts w:ascii="Verdana" w:hAnsi="Verdana"/>
          <w:sz w:val="18"/>
          <w:szCs w:val="18"/>
        </w:rPr>
      </w:pPr>
      <w:r w:rsidRPr="00801240">
        <w:rPr>
          <w:rFonts w:ascii="Verdana" w:hAnsi="Verdana"/>
          <w:sz w:val="18"/>
          <w:szCs w:val="18"/>
        </w:rPr>
        <w:t>PUBLIC COMMENTS</w:t>
      </w:r>
    </w:p>
    <w:p w14:paraId="057EEC74" w14:textId="77777777" w:rsidR="00046CE4" w:rsidRPr="00801240" w:rsidRDefault="00046CE4" w:rsidP="00046CE4">
      <w:pPr>
        <w:rPr>
          <w:sz w:val="18"/>
          <w:szCs w:val="18"/>
        </w:rPr>
      </w:pPr>
    </w:p>
    <w:p w14:paraId="7A481CD3" w14:textId="766DCA6E" w:rsidR="00046CE4" w:rsidRPr="00801240" w:rsidRDefault="00046CE4" w:rsidP="00801240">
      <w:pPr>
        <w:ind w:left="-540"/>
        <w:rPr>
          <w:rFonts w:ascii="Verdana" w:hAnsi="Verdana"/>
          <w:sz w:val="18"/>
          <w:szCs w:val="18"/>
        </w:rPr>
      </w:pPr>
      <w:r w:rsidRPr="00801240">
        <w:rPr>
          <w:rFonts w:ascii="Verdana" w:hAnsi="Verdana"/>
          <w:sz w:val="18"/>
          <w:szCs w:val="18"/>
        </w:rPr>
        <w:t xml:space="preserve">Any individual, group, or agency may submit written comments on the ERR to the </w:t>
      </w:r>
      <w:r w:rsidR="005B45EC" w:rsidRPr="00801240">
        <w:rPr>
          <w:rFonts w:ascii="Verdana" w:hAnsi="Verdana"/>
          <w:sz w:val="18"/>
          <w:szCs w:val="18"/>
        </w:rPr>
        <w:t>City of Revere, Department of Planning and Community Development</w:t>
      </w:r>
      <w:r w:rsidRPr="00801240">
        <w:rPr>
          <w:rFonts w:ascii="Verdana" w:hAnsi="Verdana"/>
          <w:sz w:val="18"/>
          <w:szCs w:val="18"/>
        </w:rPr>
        <w:t xml:space="preserve">.  All comments received by </w:t>
      </w:r>
      <w:r w:rsidR="005B45EC" w:rsidRPr="00801240">
        <w:rPr>
          <w:rFonts w:ascii="Verdana" w:hAnsi="Verdana"/>
          <w:i/>
          <w:iCs/>
          <w:sz w:val="18"/>
          <w:szCs w:val="18"/>
        </w:rPr>
        <w:t>September 2</w:t>
      </w:r>
      <w:r w:rsidR="00767D1C">
        <w:rPr>
          <w:rFonts w:ascii="Verdana" w:hAnsi="Verdana"/>
          <w:i/>
          <w:iCs/>
          <w:sz w:val="18"/>
          <w:szCs w:val="18"/>
        </w:rPr>
        <w:t>8</w:t>
      </w:r>
      <w:r w:rsidR="005B45EC" w:rsidRPr="00801240">
        <w:rPr>
          <w:rFonts w:ascii="Verdana" w:hAnsi="Verdana"/>
          <w:i/>
          <w:iCs/>
          <w:sz w:val="18"/>
          <w:szCs w:val="18"/>
        </w:rPr>
        <w:t xml:space="preserve">, 2023, </w:t>
      </w:r>
      <w:r w:rsidRPr="00801240">
        <w:rPr>
          <w:rFonts w:ascii="Verdana" w:hAnsi="Verdana"/>
          <w:sz w:val="18"/>
          <w:szCs w:val="18"/>
        </w:rPr>
        <w:t xml:space="preserve">will be considered by the </w:t>
      </w:r>
      <w:r w:rsidR="005B45EC" w:rsidRPr="00801240">
        <w:rPr>
          <w:rFonts w:ascii="Verdana" w:hAnsi="Verdana"/>
          <w:i/>
          <w:iCs/>
          <w:sz w:val="18"/>
          <w:szCs w:val="18"/>
        </w:rPr>
        <w:t>City of Revere</w:t>
      </w:r>
      <w:r w:rsidRPr="00801240">
        <w:rPr>
          <w:rFonts w:ascii="Verdana" w:hAnsi="Verdana"/>
          <w:i/>
          <w:iCs/>
          <w:sz w:val="18"/>
          <w:szCs w:val="18"/>
        </w:rPr>
        <w:t xml:space="preserve"> </w:t>
      </w:r>
      <w:r w:rsidRPr="00801240">
        <w:rPr>
          <w:rFonts w:ascii="Verdana" w:hAnsi="Verdana"/>
          <w:sz w:val="18"/>
          <w:szCs w:val="18"/>
        </w:rPr>
        <w:t>prior to authorizing submission of a request for release of funds. Comments should specify which Notice they are addressing.</w:t>
      </w:r>
    </w:p>
    <w:p w14:paraId="6C9DB58E" w14:textId="77777777" w:rsidR="00801240" w:rsidRPr="00801240" w:rsidRDefault="00801240" w:rsidP="00801240">
      <w:pPr>
        <w:rPr>
          <w:rFonts w:ascii="Verdana" w:hAnsi="Verdana"/>
          <w:b/>
          <w:bCs/>
          <w:sz w:val="18"/>
          <w:szCs w:val="18"/>
        </w:rPr>
      </w:pPr>
    </w:p>
    <w:p w14:paraId="794AF142" w14:textId="77777777" w:rsidR="00801240" w:rsidRPr="00801240" w:rsidRDefault="00801240" w:rsidP="00801240">
      <w:pPr>
        <w:pStyle w:val="Heading1"/>
        <w:ind w:hanging="540"/>
        <w:jc w:val="left"/>
        <w:rPr>
          <w:rFonts w:ascii="Verdana" w:hAnsi="Verdana"/>
          <w:sz w:val="18"/>
          <w:szCs w:val="18"/>
        </w:rPr>
      </w:pPr>
      <w:r w:rsidRPr="00801240">
        <w:rPr>
          <w:rFonts w:ascii="Verdana" w:hAnsi="Verdana"/>
          <w:sz w:val="18"/>
          <w:szCs w:val="18"/>
        </w:rPr>
        <w:t>ENVIRONMENTAL CERTIFICATION</w:t>
      </w:r>
    </w:p>
    <w:p w14:paraId="4B1667BD" w14:textId="77777777" w:rsidR="00801240" w:rsidRPr="00801240" w:rsidRDefault="00801240" w:rsidP="00801240">
      <w:pPr>
        <w:jc w:val="center"/>
        <w:rPr>
          <w:rFonts w:ascii="Verdana" w:hAnsi="Verdana"/>
          <w:b/>
          <w:bCs/>
          <w:sz w:val="18"/>
          <w:szCs w:val="18"/>
        </w:rPr>
      </w:pPr>
    </w:p>
    <w:p w14:paraId="359693C1" w14:textId="2EEBEA64" w:rsidR="00801240" w:rsidRPr="00801240" w:rsidRDefault="00801240" w:rsidP="00801240">
      <w:pPr>
        <w:ind w:left="-540"/>
        <w:rPr>
          <w:rFonts w:ascii="Verdana" w:hAnsi="Verdana"/>
          <w:sz w:val="18"/>
          <w:szCs w:val="18"/>
        </w:rPr>
      </w:pPr>
      <w:r w:rsidRPr="00801240">
        <w:rPr>
          <w:rFonts w:ascii="Verdana" w:hAnsi="Verdana"/>
          <w:sz w:val="18"/>
          <w:szCs w:val="18"/>
        </w:rPr>
        <w:t>The City of Revere certifies to HUD that Patrick Keefe in his capacity as Acting Mayor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City of Revere to use Program funds.</w:t>
      </w:r>
    </w:p>
    <w:p w14:paraId="6CAF21A3" w14:textId="77777777" w:rsidR="00801240" w:rsidRPr="00801240" w:rsidRDefault="00801240" w:rsidP="00801240">
      <w:pPr>
        <w:rPr>
          <w:rFonts w:ascii="Verdana" w:hAnsi="Verdana"/>
          <w:b/>
          <w:bCs/>
          <w:sz w:val="18"/>
          <w:szCs w:val="18"/>
        </w:rPr>
      </w:pPr>
    </w:p>
    <w:p w14:paraId="15AA51D8" w14:textId="77777777" w:rsidR="00801240" w:rsidRPr="00801240" w:rsidRDefault="00801240" w:rsidP="00801240">
      <w:pPr>
        <w:pStyle w:val="Heading1"/>
        <w:ind w:hanging="540"/>
        <w:jc w:val="left"/>
        <w:rPr>
          <w:rFonts w:ascii="Verdana" w:hAnsi="Verdana"/>
          <w:sz w:val="18"/>
          <w:szCs w:val="18"/>
        </w:rPr>
      </w:pPr>
      <w:r w:rsidRPr="00801240">
        <w:rPr>
          <w:rFonts w:ascii="Verdana" w:hAnsi="Verdana"/>
          <w:sz w:val="18"/>
          <w:szCs w:val="18"/>
        </w:rPr>
        <w:t>OBJECTIONS TO RELEASE OF FUNDS</w:t>
      </w:r>
    </w:p>
    <w:p w14:paraId="42128709" w14:textId="77777777" w:rsidR="00801240" w:rsidRPr="00801240" w:rsidRDefault="00801240" w:rsidP="00801240">
      <w:pPr>
        <w:jc w:val="center"/>
        <w:rPr>
          <w:rFonts w:ascii="Verdana" w:hAnsi="Verdana"/>
          <w:i/>
          <w:iCs/>
          <w:sz w:val="18"/>
          <w:szCs w:val="18"/>
        </w:rPr>
      </w:pPr>
    </w:p>
    <w:p w14:paraId="0A01F8F4" w14:textId="655BA60D" w:rsidR="00801240" w:rsidRPr="00801240" w:rsidRDefault="00801240" w:rsidP="00801240">
      <w:pPr>
        <w:pStyle w:val="NormalWeb"/>
        <w:spacing w:before="0" w:beforeAutospacing="0" w:after="0" w:afterAutospacing="0"/>
        <w:ind w:left="-540" w:right="-450"/>
        <w:rPr>
          <w:rFonts w:ascii="Verdana" w:hAnsi="Verdana"/>
          <w:sz w:val="18"/>
          <w:szCs w:val="18"/>
        </w:rPr>
        <w:sectPr w:rsidR="00801240" w:rsidRPr="00801240">
          <w:pgSz w:w="12240" w:h="15840"/>
          <w:pgMar w:top="1152" w:right="1440" w:bottom="1152" w:left="1440" w:header="720" w:footer="720" w:gutter="0"/>
          <w:cols w:space="720"/>
          <w:docGrid w:linePitch="360"/>
        </w:sectPr>
      </w:pPr>
      <w:r w:rsidRPr="00801240">
        <w:rPr>
          <w:rFonts w:ascii="Verdana" w:hAnsi="Verdana"/>
          <w:sz w:val="18"/>
          <w:szCs w:val="18"/>
        </w:rPr>
        <w:t xml:space="preserve">HUD will accept objections to its release of fund and the City of Revere’s certification for a period of fifteen days following the anticipated submission date or its actual receipt of the request (whichever is later) only if they are on one of the following bases: (a) the certification was not executed by the Certifying Officer of the City of Revere; (b) the City of Revere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t>
      </w:r>
      <w:r w:rsidRPr="00801240">
        <w:rPr>
          <w:rFonts w:ascii="Verdana" w:hAnsi="Verdana"/>
          <w:sz w:val="18"/>
          <w:szCs w:val="18"/>
        </w:rPr>
        <w:lastRenderedPageBreak/>
        <w:t xml:space="preserve">written finding that the project is unsatisfactory from the standpoint of environmental quality.  Objections must be prepared and submitted in accordance with the required procedures (24 CFR Part 58, Sec. 58.76) and shall be addressed to shall be addressed to HUD Boston at </w:t>
      </w:r>
      <w:hyperlink r:id="rId8" w:history="1">
        <w:r w:rsidRPr="00801240">
          <w:rPr>
            <w:rStyle w:val="Hyperlink"/>
            <w:rFonts w:ascii="Verdana" w:hAnsi="Verdana"/>
            <w:sz w:val="18"/>
            <w:szCs w:val="18"/>
          </w:rPr>
          <w:t>CPD_COVID-19OEE-BOS@hud.gov</w:t>
        </w:r>
      </w:hyperlink>
      <w:r w:rsidRPr="00801240">
        <w:rPr>
          <w:rFonts w:ascii="Verdana" w:hAnsi="Verdana"/>
          <w:sz w:val="18"/>
          <w:szCs w:val="18"/>
        </w:rPr>
        <w:t>. Potential objectors should contact HUD Boston via email to verify the actual last day of the objection period</w:t>
      </w:r>
      <w:r w:rsidR="005A4B75">
        <w:rPr>
          <w:rFonts w:ascii="Verdana" w:hAnsi="Verdana"/>
          <w:sz w:val="18"/>
          <w:szCs w:val="18"/>
        </w:rPr>
        <w:t>.</w:t>
      </w:r>
    </w:p>
    <w:p w14:paraId="264D9E92" w14:textId="77777777" w:rsidR="00D73145" w:rsidRPr="00801240" w:rsidRDefault="00D73145" w:rsidP="00801240">
      <w:pPr>
        <w:rPr>
          <w:rFonts w:ascii="Verdana" w:hAnsi="Verdana"/>
          <w:b/>
          <w:bCs/>
          <w:sz w:val="18"/>
          <w:szCs w:val="18"/>
        </w:rPr>
      </w:pPr>
    </w:p>
    <w:sectPr w:rsidR="00D73145" w:rsidRPr="00801240">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46CE4"/>
    <w:rsid w:val="001F41D8"/>
    <w:rsid w:val="0041257D"/>
    <w:rsid w:val="005A4B75"/>
    <w:rsid w:val="005B45EC"/>
    <w:rsid w:val="005D7F23"/>
    <w:rsid w:val="00767D1C"/>
    <w:rsid w:val="007A1662"/>
    <w:rsid w:val="00801240"/>
    <w:rsid w:val="00930A35"/>
    <w:rsid w:val="009F5D92"/>
    <w:rsid w:val="00D73145"/>
    <w:rsid w:val="00D77F22"/>
    <w:rsid w:val="00D9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customStyle="1" w:styleId="Default">
    <w:name w:val="Default"/>
    <w:rsid w:val="00046CE4"/>
    <w:pPr>
      <w:autoSpaceDE w:val="0"/>
      <w:autoSpaceDN w:val="0"/>
      <w:adjustRightInd w:val="0"/>
    </w:pPr>
    <w:rPr>
      <w:rFonts w:ascii="Cambria" w:eastAsia="Calibri" w:hAnsi="Cambria" w:cs="Cambria"/>
      <w:color w:val="000000"/>
      <w:sz w:val="24"/>
      <w:szCs w:val="24"/>
    </w:rPr>
  </w:style>
  <w:style w:type="character" w:styleId="Hyperlink">
    <w:name w:val="Hyperlink"/>
    <w:rsid w:val="00046CE4"/>
    <w:rPr>
      <w:color w:val="0000FF"/>
      <w:u w:val="single"/>
    </w:rPr>
  </w:style>
  <w:style w:type="paragraph" w:styleId="NormalWeb">
    <w:name w:val="Normal (Web)"/>
    <w:basedOn w:val="Normal"/>
    <w:rsid w:val="008012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D_COVID-19OEE-BOS@hud.gov" TargetMode="External"/><Relationship Id="rId3" Type="http://schemas.openxmlformats.org/officeDocument/2006/relationships/customXml" Target="../customXml/item3.xml"/><Relationship Id="rId7" Type="http://schemas.openxmlformats.org/officeDocument/2006/relationships/hyperlink" Target="https://www.hudexchange.info/programs/environmental-review/environmental-review-reco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AF6D6C-7E32-4400-AE82-729CEB07B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636</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Danielle Osterman</cp:lastModifiedBy>
  <cp:revision>14</cp:revision>
  <cp:lastPrinted>2005-06-07T19:39:00Z</cp:lastPrinted>
  <dcterms:created xsi:type="dcterms:W3CDTF">2023-09-06T16:37:00Z</dcterms:created>
  <dcterms:modified xsi:type="dcterms:W3CDTF">2023-09-11T18:58:00Z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