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8734E" w14:textId="77777777" w:rsidR="00734A5C" w:rsidRDefault="00734A5C" w:rsidP="00734A5C">
      <w:pPr>
        <w:pStyle w:val="normal0"/>
        <w:spacing w:after="0" w:line="240" w:lineRule="auto"/>
        <w:ind w:left="720" w:firstLine="720"/>
      </w:pPr>
      <w:r>
        <w:rPr>
          <w:b/>
          <w:i/>
          <w:sz w:val="28"/>
        </w:rPr>
        <w:t>Mt. Blue Regional School District Board of Directors</w:t>
      </w:r>
    </w:p>
    <w:p w14:paraId="55EC3A3F" w14:textId="49C268CB" w:rsidR="00734A5C" w:rsidRDefault="009D77E2" w:rsidP="00734A5C">
      <w:pPr>
        <w:pStyle w:val="normal0"/>
        <w:spacing w:after="0" w:line="240" w:lineRule="auto"/>
        <w:jc w:val="center"/>
        <w:rPr>
          <w:b/>
          <w:sz w:val="28"/>
          <w:u w:val="single"/>
        </w:rPr>
      </w:pPr>
      <w:r>
        <w:rPr>
          <w:b/>
          <w:sz w:val="28"/>
          <w:u w:val="single"/>
        </w:rPr>
        <w:t>Minutes</w:t>
      </w:r>
      <w:bookmarkStart w:id="0" w:name="_GoBack"/>
      <w:bookmarkEnd w:id="0"/>
    </w:p>
    <w:p w14:paraId="62836497" w14:textId="77777777" w:rsidR="00734A5C" w:rsidRDefault="00734A5C" w:rsidP="00734A5C">
      <w:pPr>
        <w:pStyle w:val="normal0"/>
        <w:spacing w:after="0" w:line="240" w:lineRule="auto"/>
        <w:ind w:right="-1169"/>
        <w:rPr>
          <w:b/>
          <w:sz w:val="28"/>
          <w:u w:val="single"/>
        </w:rPr>
      </w:pPr>
    </w:p>
    <w:p w14:paraId="65B6EFA9" w14:textId="77777777" w:rsidR="00734A5C" w:rsidRDefault="00734A5C" w:rsidP="00734A5C">
      <w:pPr>
        <w:pStyle w:val="normal0"/>
        <w:spacing w:after="0" w:line="240" w:lineRule="auto"/>
        <w:ind w:right="-1169"/>
      </w:pPr>
    </w:p>
    <w:p w14:paraId="36151B6F" w14:textId="77777777" w:rsidR="00734A5C" w:rsidRDefault="00734A5C" w:rsidP="00734A5C">
      <w:pPr>
        <w:pStyle w:val="normal0"/>
        <w:spacing w:after="0" w:line="240" w:lineRule="auto"/>
      </w:pPr>
      <w:r>
        <w:rPr>
          <w:b/>
          <w:sz w:val="24"/>
        </w:rPr>
        <w:t>DATE:</w:t>
      </w:r>
      <w:r>
        <w:rPr>
          <w:b/>
          <w:sz w:val="24"/>
        </w:rPr>
        <w:tab/>
        <w:t>August 12, 2014</w:t>
      </w:r>
      <w:r>
        <w:rPr>
          <w:b/>
          <w:sz w:val="24"/>
        </w:rPr>
        <w:tab/>
      </w:r>
      <w:r>
        <w:rPr>
          <w:b/>
          <w:sz w:val="24"/>
        </w:rPr>
        <w:tab/>
      </w:r>
    </w:p>
    <w:p w14:paraId="62CA4086" w14:textId="77777777" w:rsidR="00734A5C" w:rsidRDefault="00734A5C" w:rsidP="00734A5C">
      <w:pPr>
        <w:pStyle w:val="normal0"/>
        <w:spacing w:after="0" w:line="240" w:lineRule="auto"/>
        <w:rPr>
          <w:b/>
          <w:sz w:val="24"/>
        </w:rPr>
      </w:pPr>
      <w:r>
        <w:rPr>
          <w:b/>
          <w:sz w:val="24"/>
        </w:rPr>
        <w:t>Place:</w:t>
      </w:r>
      <w:r>
        <w:rPr>
          <w:b/>
          <w:sz w:val="24"/>
        </w:rPr>
        <w:tab/>
        <w:t>The Forum-Mt. Blue Campus</w:t>
      </w:r>
    </w:p>
    <w:p w14:paraId="041A2E4C" w14:textId="77777777" w:rsidR="00734A5C" w:rsidRDefault="00734A5C" w:rsidP="00734A5C">
      <w:pPr>
        <w:pStyle w:val="normal0"/>
        <w:spacing w:after="0" w:line="240" w:lineRule="auto"/>
        <w:rPr>
          <w:b/>
          <w:sz w:val="24"/>
        </w:rPr>
      </w:pPr>
      <w:r>
        <w:rPr>
          <w:b/>
          <w:sz w:val="24"/>
        </w:rPr>
        <w:t xml:space="preserve">Time: </w:t>
      </w:r>
      <w:r>
        <w:rPr>
          <w:b/>
          <w:sz w:val="24"/>
        </w:rPr>
        <w:tab/>
        <w:t>7:00 p.m.</w:t>
      </w:r>
    </w:p>
    <w:p w14:paraId="363620E2" w14:textId="77777777" w:rsidR="002755C7" w:rsidRDefault="002755C7" w:rsidP="00734A5C">
      <w:pPr>
        <w:pStyle w:val="normal0"/>
        <w:spacing w:after="0" w:line="240" w:lineRule="auto"/>
        <w:rPr>
          <w:b/>
          <w:sz w:val="24"/>
        </w:rPr>
      </w:pPr>
    </w:p>
    <w:p w14:paraId="68641BC8" w14:textId="20FC82D8" w:rsidR="002755C7" w:rsidRPr="00DA65F6" w:rsidRDefault="002755C7" w:rsidP="002755C7">
      <w:pPr>
        <w:rPr>
          <w:rFonts w:asciiTheme="majorHAnsi" w:hAnsiTheme="majorHAnsi"/>
        </w:rPr>
      </w:pPr>
      <w:r w:rsidRPr="00DA65F6">
        <w:rPr>
          <w:rFonts w:asciiTheme="majorHAnsi" w:hAnsiTheme="majorHAnsi"/>
          <w:b/>
        </w:rPr>
        <w:t xml:space="preserve">Board Members Present: </w:t>
      </w:r>
      <w:r w:rsidRPr="00DA65F6">
        <w:rPr>
          <w:rFonts w:asciiTheme="majorHAnsi" w:hAnsiTheme="majorHAnsi"/>
        </w:rPr>
        <w:t xml:space="preserve">Mark Prentiss, Clair Andrews, James Black, Ken Charles, Ross Clair, Nancy Crosby, </w:t>
      </w:r>
      <w:r w:rsidRPr="00DA65F6">
        <w:rPr>
          <w:rFonts w:asciiTheme="majorHAnsi" w:hAnsiTheme="majorHAnsi"/>
          <w:strike/>
        </w:rPr>
        <w:t>Richard Hargreaves</w:t>
      </w:r>
      <w:r w:rsidRPr="00DA65F6">
        <w:rPr>
          <w:rFonts w:asciiTheme="majorHAnsi" w:hAnsiTheme="majorHAnsi"/>
        </w:rPr>
        <w:t xml:space="preserve">, (E), Jennifer Zweig Hebert, Betsey Hyde, Tami Labul, Angela LeClair , Jennifer Pooler, </w:t>
      </w:r>
      <w:r w:rsidRPr="00DA65F6">
        <w:rPr>
          <w:rFonts w:asciiTheme="majorHAnsi" w:hAnsiTheme="majorHAnsi"/>
          <w:strike/>
        </w:rPr>
        <w:t>Yvette Robinson</w:t>
      </w:r>
      <w:r w:rsidR="00957C49" w:rsidRPr="00DA65F6">
        <w:rPr>
          <w:rFonts w:asciiTheme="majorHAnsi" w:hAnsiTheme="majorHAnsi"/>
        </w:rPr>
        <w:t xml:space="preserve"> (E),</w:t>
      </w:r>
      <w:r w:rsidRPr="00DA65F6">
        <w:rPr>
          <w:rFonts w:asciiTheme="majorHAnsi" w:hAnsiTheme="majorHAnsi"/>
        </w:rPr>
        <w:t xml:space="preserve"> Iris Silverstein</w:t>
      </w:r>
      <w:r w:rsidR="00D22DEE" w:rsidRPr="00DA65F6">
        <w:rPr>
          <w:rFonts w:asciiTheme="majorHAnsi" w:hAnsiTheme="majorHAnsi"/>
        </w:rPr>
        <w:t xml:space="preserve">, Keith Swett, Helen Wilkey, </w:t>
      </w:r>
      <w:r w:rsidRPr="00DA65F6">
        <w:rPr>
          <w:rFonts w:asciiTheme="majorHAnsi" w:hAnsiTheme="majorHAnsi"/>
        </w:rPr>
        <w:t xml:space="preserve"> JT Williams</w:t>
      </w:r>
      <w:r w:rsidR="00957C49" w:rsidRPr="00DA65F6">
        <w:rPr>
          <w:rFonts w:asciiTheme="majorHAnsi" w:hAnsiTheme="majorHAnsi"/>
        </w:rPr>
        <w:t xml:space="preserve">, and  Autumn </w:t>
      </w:r>
      <w:r w:rsidR="00D22DEE" w:rsidRPr="00DA65F6">
        <w:rPr>
          <w:rFonts w:asciiTheme="majorHAnsi" w:hAnsiTheme="majorHAnsi"/>
        </w:rPr>
        <w:t>Clair</w:t>
      </w:r>
    </w:p>
    <w:p w14:paraId="638AADA2" w14:textId="77777777" w:rsidR="002755C7" w:rsidRPr="00DA65F6" w:rsidRDefault="002755C7" w:rsidP="002755C7">
      <w:pPr>
        <w:rPr>
          <w:rFonts w:asciiTheme="majorHAnsi" w:hAnsiTheme="majorHAnsi"/>
        </w:rPr>
      </w:pPr>
    </w:p>
    <w:p w14:paraId="7B6ED65F" w14:textId="420A0880" w:rsidR="00734A5C" w:rsidRPr="00DA65F6" w:rsidRDefault="002755C7" w:rsidP="006B0F95">
      <w:pPr>
        <w:pStyle w:val="normal0"/>
        <w:spacing w:line="240" w:lineRule="auto"/>
        <w:rPr>
          <w:rFonts w:asciiTheme="majorHAnsi" w:hAnsiTheme="majorHAnsi"/>
          <w:sz w:val="28"/>
          <w:szCs w:val="28"/>
        </w:rPr>
      </w:pPr>
      <w:r w:rsidRPr="00DA65F6">
        <w:rPr>
          <w:rFonts w:asciiTheme="majorHAnsi" w:hAnsiTheme="majorHAnsi"/>
          <w:b/>
          <w:sz w:val="24"/>
        </w:rPr>
        <w:t>Also Present</w:t>
      </w:r>
      <w:r w:rsidRPr="00DA65F6">
        <w:rPr>
          <w:rFonts w:asciiTheme="majorHAnsi" w:hAnsiTheme="majorHAnsi"/>
          <w:strike/>
          <w:sz w:val="28"/>
          <w:szCs w:val="28"/>
        </w:rPr>
        <w:t xml:space="preserve"> </w:t>
      </w:r>
      <w:r w:rsidRPr="00DA65F6">
        <w:rPr>
          <w:rFonts w:asciiTheme="majorHAnsi" w:hAnsiTheme="majorHAnsi"/>
          <w:strike/>
          <w:sz w:val="24"/>
        </w:rPr>
        <w:t>Keith Acedo</w:t>
      </w:r>
      <w:r w:rsidRPr="00DA65F6">
        <w:rPr>
          <w:rFonts w:asciiTheme="majorHAnsi" w:hAnsiTheme="majorHAnsi"/>
          <w:sz w:val="24"/>
        </w:rPr>
        <w:t xml:space="preserve"> (E), Darcy Dunphy, Nichole Goodspeed, Glenn Kapiloff, David Leavitt, </w:t>
      </w:r>
      <w:r w:rsidR="006B0F95" w:rsidRPr="00DA65F6">
        <w:rPr>
          <w:rFonts w:asciiTheme="majorHAnsi" w:hAnsiTheme="majorHAnsi"/>
          <w:sz w:val="24"/>
        </w:rPr>
        <w:t xml:space="preserve"> </w:t>
      </w:r>
      <w:r w:rsidRPr="00DA65F6">
        <w:rPr>
          <w:rFonts w:asciiTheme="majorHAnsi" w:hAnsiTheme="majorHAnsi"/>
          <w:sz w:val="24"/>
        </w:rPr>
        <w:t>Bruce Mochamer, Gary Oswald, Darlene Paine,  Christine Gatto-Shea, Tracy Williams</w:t>
      </w:r>
      <w:r w:rsidR="00F07B3A" w:rsidRPr="00DA65F6">
        <w:rPr>
          <w:rFonts w:asciiTheme="majorHAnsi" w:hAnsiTheme="majorHAnsi"/>
          <w:sz w:val="24"/>
        </w:rPr>
        <w:t>, Ben Milster</w:t>
      </w:r>
      <w:r w:rsidR="00734A5C" w:rsidRPr="00DA65F6">
        <w:rPr>
          <w:rFonts w:asciiTheme="majorHAnsi" w:hAnsiTheme="majorHAnsi"/>
          <w:b/>
          <w:sz w:val="24"/>
        </w:rPr>
        <w:tab/>
      </w:r>
    </w:p>
    <w:p w14:paraId="16D383D0" w14:textId="2DFC21CA" w:rsidR="002755C7" w:rsidRPr="00DA65F6" w:rsidRDefault="00942E54" w:rsidP="00942E54">
      <w:pPr>
        <w:pStyle w:val="normal0"/>
        <w:spacing w:after="0" w:line="240" w:lineRule="auto"/>
        <w:rPr>
          <w:rFonts w:asciiTheme="majorHAnsi" w:hAnsiTheme="majorHAnsi"/>
          <w:sz w:val="24"/>
        </w:rPr>
      </w:pPr>
      <w:r w:rsidRPr="00DA65F6">
        <w:rPr>
          <w:rFonts w:asciiTheme="majorHAnsi" w:hAnsiTheme="majorHAnsi"/>
          <w:sz w:val="24"/>
        </w:rPr>
        <w:t xml:space="preserve">I.           </w:t>
      </w:r>
      <w:r w:rsidR="002755C7" w:rsidRPr="00DA65F6">
        <w:rPr>
          <w:rFonts w:asciiTheme="majorHAnsi" w:hAnsiTheme="majorHAnsi"/>
          <w:sz w:val="24"/>
        </w:rPr>
        <w:t>Call to Order by Mark Prentiss at</w:t>
      </w:r>
      <w:r w:rsidR="00957C49" w:rsidRPr="00DA65F6">
        <w:rPr>
          <w:rFonts w:asciiTheme="majorHAnsi" w:hAnsiTheme="majorHAnsi"/>
          <w:sz w:val="24"/>
        </w:rPr>
        <w:t xml:space="preserve"> 7:0</w:t>
      </w:r>
      <w:r w:rsidR="008662FC" w:rsidRPr="00DA65F6">
        <w:rPr>
          <w:rFonts w:asciiTheme="majorHAnsi" w:hAnsiTheme="majorHAnsi"/>
          <w:sz w:val="24"/>
        </w:rPr>
        <w:t>2 p.m.</w:t>
      </w:r>
    </w:p>
    <w:p w14:paraId="3B8DB749" w14:textId="77777777" w:rsidR="00383417" w:rsidRPr="00DA65F6" w:rsidRDefault="00383417" w:rsidP="00383417">
      <w:pPr>
        <w:pStyle w:val="NoSpacing"/>
        <w:rPr>
          <w:rFonts w:asciiTheme="majorHAnsi" w:hAnsiTheme="majorHAnsi"/>
          <w:sz w:val="24"/>
          <w:szCs w:val="24"/>
        </w:rPr>
      </w:pPr>
    </w:p>
    <w:p w14:paraId="67B2D9BA" w14:textId="1179092A" w:rsidR="00383417" w:rsidRPr="00DA65F6" w:rsidRDefault="00F07B3A" w:rsidP="00383417">
      <w:pPr>
        <w:pStyle w:val="NoSpacing"/>
        <w:rPr>
          <w:rFonts w:asciiTheme="majorHAnsi" w:hAnsiTheme="majorHAnsi"/>
          <w:sz w:val="24"/>
          <w:szCs w:val="24"/>
        </w:rPr>
      </w:pPr>
      <w:r w:rsidRPr="00DA65F6">
        <w:rPr>
          <w:rFonts w:asciiTheme="majorHAnsi" w:hAnsiTheme="majorHAnsi"/>
          <w:sz w:val="24"/>
          <w:szCs w:val="24"/>
        </w:rPr>
        <w:t>II</w:t>
      </w:r>
      <w:r w:rsidR="00383417" w:rsidRPr="00DA65F6">
        <w:rPr>
          <w:rFonts w:asciiTheme="majorHAnsi" w:hAnsiTheme="majorHAnsi"/>
          <w:sz w:val="24"/>
          <w:szCs w:val="24"/>
        </w:rPr>
        <w:t>.</w:t>
      </w:r>
      <w:r w:rsidR="00383417" w:rsidRPr="00DA65F6">
        <w:rPr>
          <w:rFonts w:asciiTheme="majorHAnsi" w:hAnsiTheme="majorHAnsi"/>
          <w:sz w:val="24"/>
          <w:szCs w:val="24"/>
        </w:rPr>
        <w:tab/>
      </w:r>
      <w:r w:rsidR="00734A5C" w:rsidRPr="00DA65F6">
        <w:rPr>
          <w:rFonts w:asciiTheme="majorHAnsi" w:hAnsiTheme="majorHAnsi"/>
          <w:sz w:val="24"/>
          <w:szCs w:val="24"/>
        </w:rPr>
        <w:t>Consideration of the Minutes of July 8, 2014</w:t>
      </w:r>
    </w:p>
    <w:p w14:paraId="18381EE1" w14:textId="0D8B4A09" w:rsidR="002755C7" w:rsidRPr="00DA65F6" w:rsidRDefault="002755C7" w:rsidP="00383417">
      <w:pPr>
        <w:pStyle w:val="NoSpacing"/>
        <w:rPr>
          <w:rFonts w:asciiTheme="majorHAnsi" w:hAnsiTheme="majorHAnsi"/>
          <w:sz w:val="24"/>
          <w:szCs w:val="24"/>
        </w:rPr>
      </w:pPr>
      <w:r w:rsidRPr="00DA65F6">
        <w:rPr>
          <w:rFonts w:asciiTheme="majorHAnsi" w:hAnsiTheme="majorHAnsi"/>
          <w:sz w:val="24"/>
          <w:szCs w:val="24"/>
        </w:rPr>
        <w:tab/>
        <w:t>Motion to approve:</w:t>
      </w:r>
      <w:r w:rsidRPr="00DA65F6">
        <w:rPr>
          <w:rFonts w:asciiTheme="majorHAnsi" w:hAnsiTheme="majorHAnsi"/>
          <w:sz w:val="24"/>
          <w:szCs w:val="24"/>
        </w:rPr>
        <w:tab/>
      </w:r>
      <w:r w:rsidR="008662FC" w:rsidRPr="00DA65F6">
        <w:rPr>
          <w:rFonts w:asciiTheme="majorHAnsi" w:hAnsiTheme="majorHAnsi"/>
          <w:sz w:val="24"/>
          <w:szCs w:val="24"/>
        </w:rPr>
        <w:t>Keith Swett</w:t>
      </w:r>
      <w:r w:rsidR="008662FC" w:rsidRPr="00DA65F6">
        <w:rPr>
          <w:rFonts w:asciiTheme="majorHAnsi" w:hAnsiTheme="majorHAnsi"/>
          <w:sz w:val="24"/>
          <w:szCs w:val="24"/>
        </w:rPr>
        <w:tab/>
      </w:r>
      <w:r w:rsidR="008662FC" w:rsidRPr="00DA65F6">
        <w:rPr>
          <w:rFonts w:asciiTheme="majorHAnsi" w:hAnsiTheme="majorHAnsi"/>
          <w:sz w:val="24"/>
          <w:szCs w:val="24"/>
        </w:rPr>
        <w:tab/>
      </w:r>
      <w:r w:rsidR="008662FC" w:rsidRPr="00DA65F6">
        <w:rPr>
          <w:rFonts w:asciiTheme="majorHAnsi" w:hAnsiTheme="majorHAnsi"/>
          <w:sz w:val="24"/>
          <w:szCs w:val="24"/>
        </w:rPr>
        <w:tab/>
      </w:r>
      <w:r w:rsidRPr="00DA65F6">
        <w:rPr>
          <w:rFonts w:asciiTheme="majorHAnsi" w:hAnsiTheme="majorHAnsi"/>
          <w:sz w:val="24"/>
          <w:szCs w:val="24"/>
        </w:rPr>
        <w:t>Seconded:</w:t>
      </w:r>
      <w:r w:rsidR="008662FC" w:rsidRPr="00DA65F6">
        <w:rPr>
          <w:rFonts w:asciiTheme="majorHAnsi" w:hAnsiTheme="majorHAnsi"/>
          <w:sz w:val="24"/>
          <w:szCs w:val="24"/>
        </w:rPr>
        <w:t xml:space="preserve">  Helen Wilkey</w:t>
      </w:r>
    </w:p>
    <w:p w14:paraId="3C055BEE" w14:textId="57547544" w:rsidR="002755C7" w:rsidRPr="00DA65F6" w:rsidRDefault="002755C7" w:rsidP="00383417">
      <w:pPr>
        <w:pStyle w:val="NoSpacing"/>
        <w:rPr>
          <w:rFonts w:asciiTheme="majorHAnsi" w:hAnsiTheme="majorHAnsi"/>
          <w:sz w:val="24"/>
          <w:szCs w:val="24"/>
        </w:rPr>
      </w:pPr>
      <w:r w:rsidRPr="00DA65F6">
        <w:rPr>
          <w:rFonts w:asciiTheme="majorHAnsi" w:hAnsiTheme="majorHAnsi"/>
          <w:sz w:val="24"/>
          <w:szCs w:val="24"/>
        </w:rPr>
        <w:tab/>
        <w:t xml:space="preserve">Vote:   </w:t>
      </w:r>
      <w:r w:rsidR="008662FC" w:rsidRPr="00DA65F6">
        <w:rPr>
          <w:rFonts w:asciiTheme="majorHAnsi" w:hAnsiTheme="majorHAnsi"/>
          <w:sz w:val="24"/>
          <w:szCs w:val="24"/>
        </w:rPr>
        <w:t>11</w:t>
      </w:r>
      <w:r w:rsidRPr="00DA65F6">
        <w:rPr>
          <w:rFonts w:asciiTheme="majorHAnsi" w:hAnsiTheme="majorHAnsi"/>
          <w:sz w:val="24"/>
          <w:szCs w:val="24"/>
        </w:rPr>
        <w:t>/0/1  (Angie LeClair)</w:t>
      </w:r>
      <w:r w:rsidR="00F07B3A" w:rsidRPr="00DA65F6">
        <w:rPr>
          <w:rFonts w:asciiTheme="majorHAnsi" w:hAnsiTheme="majorHAnsi"/>
          <w:sz w:val="24"/>
          <w:szCs w:val="24"/>
        </w:rPr>
        <w:t xml:space="preserve"> (683/74)</w:t>
      </w:r>
    </w:p>
    <w:p w14:paraId="7DBB6AE5" w14:textId="77777777" w:rsidR="00F07B3A" w:rsidRPr="00DA65F6" w:rsidRDefault="00F07B3A" w:rsidP="00383417">
      <w:pPr>
        <w:pStyle w:val="NoSpacing"/>
        <w:rPr>
          <w:rFonts w:asciiTheme="majorHAnsi" w:hAnsiTheme="majorHAnsi"/>
          <w:sz w:val="24"/>
          <w:szCs w:val="24"/>
        </w:rPr>
      </w:pPr>
    </w:p>
    <w:p w14:paraId="602ED6B4" w14:textId="77777777" w:rsidR="00F07B3A" w:rsidRPr="00DA65F6" w:rsidRDefault="00F07B3A" w:rsidP="00F07B3A">
      <w:pPr>
        <w:pStyle w:val="normal0"/>
        <w:spacing w:after="0" w:line="240" w:lineRule="auto"/>
        <w:rPr>
          <w:rFonts w:asciiTheme="majorHAnsi" w:hAnsiTheme="majorHAnsi"/>
          <w:sz w:val="24"/>
        </w:rPr>
      </w:pPr>
      <w:r w:rsidRPr="00DA65F6">
        <w:rPr>
          <w:rFonts w:asciiTheme="majorHAnsi" w:hAnsiTheme="majorHAnsi"/>
          <w:sz w:val="24"/>
        </w:rPr>
        <w:t>III.</w:t>
      </w:r>
      <w:r w:rsidRPr="00DA65F6">
        <w:rPr>
          <w:rFonts w:asciiTheme="majorHAnsi" w:hAnsiTheme="majorHAnsi"/>
          <w:sz w:val="24"/>
        </w:rPr>
        <w:tab/>
        <w:t>Executive Session-Personnel Title § 405 (6)(A)</w:t>
      </w:r>
    </w:p>
    <w:p w14:paraId="7FEF9C3E" w14:textId="77777777" w:rsidR="00F07B3A" w:rsidRPr="00DA65F6" w:rsidRDefault="00F07B3A" w:rsidP="00F07B3A">
      <w:pPr>
        <w:pStyle w:val="normal0"/>
        <w:spacing w:after="0" w:line="240" w:lineRule="auto"/>
        <w:ind w:left="1080"/>
        <w:rPr>
          <w:rFonts w:asciiTheme="majorHAnsi" w:hAnsiTheme="majorHAnsi"/>
          <w:sz w:val="24"/>
        </w:rPr>
      </w:pPr>
      <w:r w:rsidRPr="00DA65F6">
        <w:rPr>
          <w:rFonts w:asciiTheme="majorHAnsi" w:hAnsiTheme="majorHAnsi"/>
          <w:sz w:val="24"/>
        </w:rPr>
        <w:t>Motion to enter executive session:  Angie LeClair  Seconded:  Betsey Hyde</w:t>
      </w:r>
    </w:p>
    <w:p w14:paraId="2649E319" w14:textId="7BE4EDFD" w:rsidR="00F07B3A" w:rsidRPr="00DA65F6" w:rsidRDefault="00942E54" w:rsidP="00F07B3A">
      <w:pPr>
        <w:pStyle w:val="normal0"/>
        <w:spacing w:after="0" w:line="240" w:lineRule="auto"/>
        <w:ind w:left="1080"/>
        <w:rPr>
          <w:rFonts w:asciiTheme="majorHAnsi" w:hAnsiTheme="majorHAnsi"/>
          <w:sz w:val="24"/>
        </w:rPr>
      </w:pPr>
      <w:r w:rsidRPr="00DA65F6">
        <w:rPr>
          <w:rFonts w:asciiTheme="majorHAnsi" w:hAnsiTheme="majorHAnsi"/>
          <w:sz w:val="24"/>
        </w:rPr>
        <w:t>Vote:  Unanimous (757)</w:t>
      </w:r>
    </w:p>
    <w:p w14:paraId="188AF04F" w14:textId="77777777" w:rsidR="00942E54" w:rsidRPr="00DA65F6" w:rsidRDefault="00942E54" w:rsidP="00F07B3A">
      <w:pPr>
        <w:pStyle w:val="normal0"/>
        <w:spacing w:after="0" w:line="240" w:lineRule="auto"/>
        <w:rPr>
          <w:rFonts w:asciiTheme="majorHAnsi" w:hAnsiTheme="majorHAnsi"/>
          <w:sz w:val="24"/>
        </w:rPr>
      </w:pPr>
    </w:p>
    <w:p w14:paraId="7B99F132" w14:textId="77777777" w:rsidR="00F07B3A" w:rsidRPr="00DA65F6" w:rsidRDefault="00F07B3A" w:rsidP="00F07B3A">
      <w:pPr>
        <w:pStyle w:val="normal0"/>
        <w:spacing w:after="0" w:line="240" w:lineRule="auto"/>
        <w:rPr>
          <w:rFonts w:asciiTheme="majorHAnsi" w:hAnsiTheme="majorHAnsi"/>
          <w:sz w:val="24"/>
        </w:rPr>
      </w:pPr>
      <w:r w:rsidRPr="00DA65F6">
        <w:rPr>
          <w:rFonts w:asciiTheme="majorHAnsi" w:hAnsiTheme="majorHAnsi"/>
          <w:sz w:val="24"/>
        </w:rPr>
        <w:t>Entered executive session at 7:05 p.m.</w:t>
      </w:r>
    </w:p>
    <w:p w14:paraId="5BC7176E" w14:textId="77777777" w:rsidR="00F07B3A" w:rsidRPr="00DA65F6" w:rsidRDefault="00F07B3A" w:rsidP="00F07B3A">
      <w:pPr>
        <w:pStyle w:val="normal0"/>
        <w:spacing w:after="0" w:line="240" w:lineRule="auto"/>
        <w:rPr>
          <w:rFonts w:asciiTheme="majorHAnsi" w:hAnsiTheme="majorHAnsi"/>
          <w:sz w:val="24"/>
        </w:rPr>
      </w:pPr>
      <w:r w:rsidRPr="00DA65F6">
        <w:rPr>
          <w:rFonts w:asciiTheme="majorHAnsi" w:hAnsiTheme="majorHAnsi"/>
          <w:sz w:val="24"/>
        </w:rPr>
        <w:t>Exited at 7:21 p.m.</w:t>
      </w:r>
    </w:p>
    <w:p w14:paraId="7FDAB1FF" w14:textId="77777777" w:rsidR="00F07B3A" w:rsidRPr="00DA65F6" w:rsidRDefault="00F07B3A" w:rsidP="00F07B3A">
      <w:pPr>
        <w:pStyle w:val="normal0"/>
        <w:spacing w:after="0" w:line="240" w:lineRule="auto"/>
        <w:rPr>
          <w:rFonts w:asciiTheme="majorHAnsi" w:hAnsiTheme="majorHAnsi"/>
          <w:sz w:val="24"/>
        </w:rPr>
      </w:pPr>
    </w:p>
    <w:p w14:paraId="03EB7814" w14:textId="77777777" w:rsidR="00F07B3A" w:rsidRPr="00DA65F6" w:rsidRDefault="00F07B3A" w:rsidP="00F07B3A">
      <w:pPr>
        <w:pStyle w:val="normal0"/>
        <w:spacing w:after="0" w:line="240" w:lineRule="auto"/>
        <w:rPr>
          <w:rFonts w:asciiTheme="majorHAnsi" w:hAnsiTheme="majorHAnsi"/>
          <w:sz w:val="24"/>
        </w:rPr>
      </w:pPr>
      <w:r w:rsidRPr="00DA65F6">
        <w:rPr>
          <w:rFonts w:asciiTheme="majorHAnsi" w:hAnsiTheme="majorHAnsi"/>
          <w:sz w:val="24"/>
        </w:rPr>
        <w:t>Jennifer Zweig Hebert entered at 7:06 p.m.</w:t>
      </w:r>
    </w:p>
    <w:p w14:paraId="6B6154D1" w14:textId="0FFFB77C" w:rsidR="00F07B3A" w:rsidRPr="00DA65F6" w:rsidRDefault="00F07B3A" w:rsidP="00383417">
      <w:pPr>
        <w:pStyle w:val="NoSpacing"/>
        <w:rPr>
          <w:rFonts w:asciiTheme="majorHAnsi" w:hAnsiTheme="majorHAnsi"/>
          <w:sz w:val="24"/>
          <w:szCs w:val="24"/>
        </w:rPr>
      </w:pPr>
    </w:p>
    <w:p w14:paraId="2E796935" w14:textId="77777777" w:rsidR="00383417" w:rsidRPr="00DA65F6" w:rsidRDefault="00383417" w:rsidP="00383417">
      <w:pPr>
        <w:pStyle w:val="NoSpacing"/>
        <w:rPr>
          <w:rFonts w:asciiTheme="majorHAnsi" w:hAnsiTheme="majorHAnsi"/>
          <w:sz w:val="24"/>
          <w:szCs w:val="24"/>
        </w:rPr>
      </w:pPr>
    </w:p>
    <w:p w14:paraId="00069129" w14:textId="6537F330" w:rsidR="00734A5C" w:rsidRPr="00DA65F6" w:rsidRDefault="00383417" w:rsidP="00383417">
      <w:pPr>
        <w:pStyle w:val="NoSpacing"/>
        <w:rPr>
          <w:rFonts w:asciiTheme="majorHAnsi" w:hAnsiTheme="majorHAnsi"/>
          <w:sz w:val="24"/>
          <w:szCs w:val="24"/>
        </w:rPr>
      </w:pPr>
      <w:r w:rsidRPr="00DA65F6">
        <w:rPr>
          <w:rFonts w:asciiTheme="majorHAnsi" w:hAnsiTheme="majorHAnsi"/>
          <w:sz w:val="24"/>
          <w:szCs w:val="24"/>
        </w:rPr>
        <w:t>IV.</w:t>
      </w:r>
      <w:r w:rsidRPr="00DA65F6">
        <w:rPr>
          <w:rFonts w:asciiTheme="majorHAnsi" w:hAnsiTheme="majorHAnsi"/>
          <w:sz w:val="24"/>
          <w:szCs w:val="24"/>
        </w:rPr>
        <w:tab/>
      </w:r>
      <w:r w:rsidR="00734A5C" w:rsidRPr="00DA65F6">
        <w:rPr>
          <w:rFonts w:asciiTheme="majorHAnsi" w:hAnsiTheme="majorHAnsi"/>
          <w:sz w:val="24"/>
          <w:szCs w:val="24"/>
        </w:rPr>
        <w:t>Report of the Chairperson</w:t>
      </w:r>
    </w:p>
    <w:p w14:paraId="4D55073A" w14:textId="77777777" w:rsidR="00383417" w:rsidRPr="00DA65F6" w:rsidRDefault="00734A5C" w:rsidP="00383417">
      <w:pPr>
        <w:pStyle w:val="NoSpacing"/>
        <w:numPr>
          <w:ilvl w:val="0"/>
          <w:numId w:val="3"/>
        </w:numPr>
        <w:rPr>
          <w:rFonts w:asciiTheme="majorHAnsi" w:hAnsiTheme="majorHAnsi"/>
          <w:sz w:val="24"/>
          <w:szCs w:val="24"/>
        </w:rPr>
      </w:pPr>
      <w:r w:rsidRPr="00DA65F6">
        <w:rPr>
          <w:rFonts w:asciiTheme="majorHAnsi" w:hAnsiTheme="majorHAnsi"/>
          <w:sz w:val="24"/>
          <w:szCs w:val="24"/>
        </w:rPr>
        <w:t xml:space="preserve">Good news stories from </w:t>
      </w:r>
      <w:r w:rsidR="00B360D8" w:rsidRPr="00DA65F6">
        <w:rPr>
          <w:rFonts w:asciiTheme="majorHAnsi" w:hAnsiTheme="majorHAnsi"/>
          <w:sz w:val="24"/>
          <w:szCs w:val="24"/>
        </w:rPr>
        <w:t xml:space="preserve">Board/Admin. </w:t>
      </w:r>
    </w:p>
    <w:p w14:paraId="7F93AB33" w14:textId="588A87AF" w:rsidR="002755C7" w:rsidRPr="00DA65F6" w:rsidRDefault="002755C7" w:rsidP="002755C7">
      <w:pPr>
        <w:pStyle w:val="NoSpacing"/>
        <w:ind w:left="1080"/>
        <w:rPr>
          <w:rFonts w:asciiTheme="majorHAnsi" w:hAnsiTheme="majorHAnsi"/>
          <w:sz w:val="24"/>
          <w:szCs w:val="24"/>
        </w:rPr>
      </w:pPr>
      <w:r w:rsidRPr="00DA65F6">
        <w:rPr>
          <w:rFonts w:asciiTheme="majorHAnsi" w:hAnsiTheme="majorHAnsi"/>
          <w:sz w:val="24"/>
          <w:szCs w:val="24"/>
        </w:rPr>
        <w:t xml:space="preserve">Bruce Mochamer shared that the Extended Year Program </w:t>
      </w:r>
      <w:r w:rsidR="007977F1" w:rsidRPr="00DA65F6">
        <w:rPr>
          <w:rFonts w:asciiTheme="majorHAnsi" w:hAnsiTheme="majorHAnsi"/>
          <w:sz w:val="24"/>
          <w:szCs w:val="24"/>
        </w:rPr>
        <w:t>had 63 students in attendance.  76.5 credits were recovered.</w:t>
      </w:r>
    </w:p>
    <w:p w14:paraId="3DDE1F5A" w14:textId="6D0017C7" w:rsidR="00383417" w:rsidRPr="00DA65F6" w:rsidRDefault="002755C7" w:rsidP="007977F1">
      <w:pPr>
        <w:pStyle w:val="NoSpacing"/>
        <w:ind w:left="1080"/>
        <w:rPr>
          <w:rFonts w:asciiTheme="majorHAnsi" w:hAnsiTheme="majorHAnsi"/>
          <w:sz w:val="24"/>
          <w:szCs w:val="24"/>
        </w:rPr>
      </w:pPr>
      <w:r w:rsidRPr="00DA65F6">
        <w:rPr>
          <w:rFonts w:asciiTheme="majorHAnsi" w:hAnsiTheme="majorHAnsi"/>
          <w:sz w:val="24"/>
          <w:szCs w:val="24"/>
        </w:rPr>
        <w:t xml:space="preserve">Glenn Kapiloff shared that a former student at Foster CTE Center will begin USM </w:t>
      </w:r>
      <w:r w:rsidR="007977F1" w:rsidRPr="00DA65F6">
        <w:rPr>
          <w:rFonts w:asciiTheme="majorHAnsi" w:hAnsiTheme="majorHAnsi"/>
          <w:sz w:val="24"/>
          <w:szCs w:val="24"/>
        </w:rPr>
        <w:t>and was able to transfer 8</w:t>
      </w:r>
      <w:r w:rsidRPr="00DA65F6">
        <w:rPr>
          <w:rFonts w:asciiTheme="majorHAnsi" w:hAnsiTheme="majorHAnsi"/>
          <w:sz w:val="24"/>
          <w:szCs w:val="24"/>
        </w:rPr>
        <w:t xml:space="preserve"> college credits because of the dual enrollment option.</w:t>
      </w:r>
    </w:p>
    <w:p w14:paraId="141C98F2" w14:textId="77777777" w:rsidR="002755C7" w:rsidRPr="00DA65F6" w:rsidRDefault="002755C7" w:rsidP="002755C7">
      <w:pPr>
        <w:pStyle w:val="NoSpacing"/>
        <w:ind w:left="720"/>
        <w:rPr>
          <w:rFonts w:asciiTheme="majorHAnsi" w:hAnsiTheme="majorHAnsi"/>
          <w:sz w:val="24"/>
          <w:szCs w:val="24"/>
        </w:rPr>
      </w:pPr>
    </w:p>
    <w:p w14:paraId="3CA91E52" w14:textId="77777777" w:rsidR="00942E54" w:rsidRPr="00DA65F6" w:rsidRDefault="00942E54" w:rsidP="00383417">
      <w:pPr>
        <w:pStyle w:val="NoSpacing"/>
        <w:rPr>
          <w:rFonts w:asciiTheme="majorHAnsi" w:hAnsiTheme="majorHAnsi"/>
          <w:sz w:val="24"/>
          <w:szCs w:val="24"/>
        </w:rPr>
      </w:pPr>
    </w:p>
    <w:p w14:paraId="3EFD04C2" w14:textId="77777777" w:rsidR="00942E54" w:rsidRPr="00DA65F6" w:rsidRDefault="00942E54" w:rsidP="00383417">
      <w:pPr>
        <w:pStyle w:val="NoSpacing"/>
        <w:rPr>
          <w:rFonts w:asciiTheme="majorHAnsi" w:hAnsiTheme="majorHAnsi"/>
          <w:sz w:val="24"/>
          <w:szCs w:val="24"/>
        </w:rPr>
      </w:pPr>
    </w:p>
    <w:p w14:paraId="0BAC5F92" w14:textId="77777777" w:rsidR="00942E54" w:rsidRPr="00DA65F6" w:rsidRDefault="00942E54" w:rsidP="00383417">
      <w:pPr>
        <w:pStyle w:val="NoSpacing"/>
        <w:rPr>
          <w:rFonts w:asciiTheme="majorHAnsi" w:hAnsiTheme="majorHAnsi"/>
          <w:sz w:val="24"/>
          <w:szCs w:val="24"/>
        </w:rPr>
      </w:pPr>
    </w:p>
    <w:p w14:paraId="3EA6D23D" w14:textId="244B529D" w:rsidR="00734A5C" w:rsidRPr="00DA65F6" w:rsidRDefault="00383417" w:rsidP="00383417">
      <w:pPr>
        <w:pStyle w:val="NoSpacing"/>
        <w:rPr>
          <w:rFonts w:asciiTheme="majorHAnsi" w:hAnsiTheme="majorHAnsi"/>
          <w:sz w:val="24"/>
          <w:szCs w:val="24"/>
        </w:rPr>
      </w:pPr>
      <w:r w:rsidRPr="00DA65F6">
        <w:rPr>
          <w:rFonts w:asciiTheme="majorHAnsi" w:hAnsiTheme="majorHAnsi"/>
          <w:sz w:val="24"/>
          <w:szCs w:val="24"/>
        </w:rPr>
        <w:lastRenderedPageBreak/>
        <w:t>V.</w:t>
      </w:r>
      <w:r w:rsidRPr="00DA65F6">
        <w:rPr>
          <w:rFonts w:asciiTheme="majorHAnsi" w:hAnsiTheme="majorHAnsi"/>
          <w:sz w:val="24"/>
          <w:szCs w:val="24"/>
        </w:rPr>
        <w:tab/>
      </w:r>
      <w:r w:rsidR="00734A5C" w:rsidRPr="00DA65F6">
        <w:rPr>
          <w:rFonts w:asciiTheme="majorHAnsi" w:hAnsiTheme="majorHAnsi"/>
          <w:sz w:val="24"/>
          <w:szCs w:val="24"/>
        </w:rPr>
        <w:t>Old Business</w:t>
      </w:r>
    </w:p>
    <w:p w14:paraId="20DC568A" w14:textId="77777777" w:rsidR="00734A5C" w:rsidRPr="00DA65F6" w:rsidRDefault="00734A5C" w:rsidP="002755C7">
      <w:pPr>
        <w:pStyle w:val="NoSpacing"/>
        <w:ind w:left="720"/>
        <w:rPr>
          <w:rFonts w:asciiTheme="majorHAnsi" w:hAnsiTheme="majorHAnsi"/>
          <w:sz w:val="24"/>
          <w:szCs w:val="24"/>
        </w:rPr>
      </w:pPr>
      <w:r w:rsidRPr="00DA65F6">
        <w:rPr>
          <w:rFonts w:asciiTheme="majorHAnsi" w:hAnsiTheme="majorHAnsi"/>
          <w:sz w:val="24"/>
          <w:szCs w:val="24"/>
        </w:rPr>
        <w:t>Personnel</w:t>
      </w:r>
    </w:p>
    <w:p w14:paraId="4C9E2DAC" w14:textId="77777777"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New Hires-</w:t>
      </w:r>
    </w:p>
    <w:p w14:paraId="6B4AF4E7" w14:textId="4CAF1DE5"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Jennie Mirlocca</w:t>
      </w:r>
      <w:r w:rsidRPr="00DA65F6">
        <w:rPr>
          <w:rFonts w:asciiTheme="majorHAnsi" w:hAnsiTheme="majorHAnsi"/>
          <w:sz w:val="23"/>
          <w:szCs w:val="23"/>
        </w:rPr>
        <w:tab/>
        <w:t>½ Pre-K Teacher</w:t>
      </w:r>
      <w:r w:rsidRPr="00DA65F6">
        <w:rPr>
          <w:rFonts w:asciiTheme="majorHAnsi" w:hAnsiTheme="majorHAnsi"/>
          <w:sz w:val="23"/>
          <w:szCs w:val="23"/>
        </w:rPr>
        <w:tab/>
      </w:r>
      <w:r w:rsidRPr="00DA65F6">
        <w:rPr>
          <w:rFonts w:asciiTheme="majorHAnsi" w:hAnsiTheme="majorHAnsi"/>
          <w:sz w:val="23"/>
          <w:szCs w:val="23"/>
        </w:rPr>
        <w:tab/>
        <w:t>Mallett School</w:t>
      </w:r>
    </w:p>
    <w:p w14:paraId="35A229EB" w14:textId="3E5A8954"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Kimberly Huntley</w:t>
      </w:r>
      <w:r w:rsidRPr="00DA65F6">
        <w:rPr>
          <w:rFonts w:asciiTheme="majorHAnsi" w:hAnsiTheme="majorHAnsi"/>
          <w:sz w:val="23"/>
          <w:szCs w:val="23"/>
        </w:rPr>
        <w:tab/>
        <w:t>½ time School Nurse</w:t>
      </w:r>
      <w:r w:rsidRPr="00DA65F6">
        <w:rPr>
          <w:rFonts w:asciiTheme="majorHAnsi" w:hAnsiTheme="majorHAnsi"/>
          <w:sz w:val="23"/>
          <w:szCs w:val="23"/>
        </w:rPr>
        <w:tab/>
      </w:r>
      <w:r w:rsidRPr="00DA65F6">
        <w:rPr>
          <w:rFonts w:asciiTheme="majorHAnsi" w:hAnsiTheme="majorHAnsi"/>
          <w:sz w:val="23"/>
          <w:szCs w:val="23"/>
        </w:rPr>
        <w:tab/>
      </w:r>
      <w:r w:rsidR="00957C49" w:rsidRPr="00DA65F6">
        <w:rPr>
          <w:rFonts w:asciiTheme="majorHAnsi" w:hAnsiTheme="majorHAnsi"/>
          <w:sz w:val="23"/>
          <w:szCs w:val="23"/>
        </w:rPr>
        <w:t>Wilton</w:t>
      </w:r>
    </w:p>
    <w:p w14:paraId="292EFAB5" w14:textId="325327DE" w:rsidR="002755C7" w:rsidRPr="00DA65F6" w:rsidRDefault="00957C49" w:rsidP="002755C7">
      <w:pPr>
        <w:pStyle w:val="NoSpacing"/>
        <w:ind w:left="720"/>
        <w:rPr>
          <w:rFonts w:asciiTheme="majorHAnsi" w:hAnsiTheme="majorHAnsi"/>
          <w:sz w:val="23"/>
          <w:szCs w:val="23"/>
        </w:rPr>
      </w:pPr>
      <w:r w:rsidRPr="00DA65F6">
        <w:rPr>
          <w:rFonts w:asciiTheme="majorHAnsi" w:hAnsiTheme="majorHAnsi"/>
          <w:sz w:val="23"/>
          <w:szCs w:val="23"/>
        </w:rPr>
        <w:t>L</w:t>
      </w:r>
      <w:r w:rsidR="002755C7" w:rsidRPr="00DA65F6">
        <w:rPr>
          <w:rFonts w:asciiTheme="majorHAnsi" w:hAnsiTheme="majorHAnsi"/>
          <w:sz w:val="23"/>
          <w:szCs w:val="23"/>
        </w:rPr>
        <w:t>orna Collins</w:t>
      </w:r>
      <w:r w:rsidR="002755C7" w:rsidRPr="00DA65F6">
        <w:rPr>
          <w:rFonts w:asciiTheme="majorHAnsi" w:hAnsiTheme="majorHAnsi"/>
          <w:sz w:val="23"/>
          <w:szCs w:val="23"/>
        </w:rPr>
        <w:tab/>
      </w:r>
      <w:r w:rsidR="002755C7" w:rsidRPr="00DA65F6">
        <w:rPr>
          <w:rFonts w:asciiTheme="majorHAnsi" w:hAnsiTheme="majorHAnsi"/>
          <w:sz w:val="23"/>
          <w:szCs w:val="23"/>
        </w:rPr>
        <w:tab/>
        <w:t>CNA Instructor</w:t>
      </w:r>
      <w:r w:rsidR="002755C7" w:rsidRPr="00DA65F6">
        <w:rPr>
          <w:rFonts w:asciiTheme="majorHAnsi" w:hAnsiTheme="majorHAnsi"/>
          <w:sz w:val="23"/>
          <w:szCs w:val="23"/>
        </w:rPr>
        <w:tab/>
      </w:r>
      <w:r w:rsidR="002755C7" w:rsidRPr="00DA65F6">
        <w:rPr>
          <w:rFonts w:asciiTheme="majorHAnsi" w:hAnsiTheme="majorHAnsi"/>
          <w:sz w:val="23"/>
          <w:szCs w:val="23"/>
        </w:rPr>
        <w:tab/>
      </w:r>
      <w:r w:rsidR="002755C7" w:rsidRPr="00DA65F6">
        <w:rPr>
          <w:rFonts w:asciiTheme="majorHAnsi" w:hAnsiTheme="majorHAnsi"/>
          <w:sz w:val="23"/>
          <w:szCs w:val="23"/>
        </w:rPr>
        <w:tab/>
        <w:t>Foster Tech. Center</w:t>
      </w:r>
    </w:p>
    <w:p w14:paraId="0A54BF88" w14:textId="22F79CFE"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Julie Goucher</w:t>
      </w:r>
      <w:r w:rsidRPr="00DA65F6">
        <w:rPr>
          <w:rFonts w:asciiTheme="majorHAnsi" w:hAnsiTheme="majorHAnsi"/>
          <w:sz w:val="23"/>
          <w:szCs w:val="23"/>
        </w:rPr>
        <w:tab/>
      </w:r>
      <w:r w:rsidRPr="00DA65F6">
        <w:rPr>
          <w:rFonts w:asciiTheme="majorHAnsi" w:hAnsiTheme="majorHAnsi"/>
          <w:sz w:val="23"/>
          <w:szCs w:val="23"/>
        </w:rPr>
        <w:tab/>
        <w:t>School Lunch Worker</w:t>
      </w:r>
      <w:r w:rsidRPr="00DA65F6">
        <w:rPr>
          <w:rFonts w:asciiTheme="majorHAnsi" w:hAnsiTheme="majorHAnsi"/>
          <w:sz w:val="23"/>
          <w:szCs w:val="23"/>
        </w:rPr>
        <w:tab/>
      </w:r>
      <w:r w:rsidRPr="00DA65F6">
        <w:rPr>
          <w:rFonts w:asciiTheme="majorHAnsi" w:hAnsiTheme="majorHAnsi"/>
          <w:sz w:val="23"/>
          <w:szCs w:val="23"/>
        </w:rPr>
        <w:tab/>
        <w:t>Academy Hill/Cushing</w:t>
      </w:r>
    </w:p>
    <w:p w14:paraId="70448CB6" w14:textId="104E92AB"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Teena Gusler</w:t>
      </w:r>
      <w:r w:rsidRPr="00DA65F6">
        <w:rPr>
          <w:rFonts w:asciiTheme="majorHAnsi" w:hAnsiTheme="majorHAnsi"/>
          <w:sz w:val="23"/>
          <w:szCs w:val="23"/>
        </w:rPr>
        <w:tab/>
      </w:r>
      <w:r w:rsidRPr="00DA65F6">
        <w:rPr>
          <w:rFonts w:asciiTheme="majorHAnsi" w:hAnsiTheme="majorHAnsi"/>
          <w:sz w:val="23"/>
          <w:szCs w:val="23"/>
        </w:rPr>
        <w:tab/>
        <w:t xml:space="preserve">Ed.Tech. III-Special Ed. </w:t>
      </w:r>
      <w:r w:rsidRPr="00DA65F6">
        <w:rPr>
          <w:rFonts w:asciiTheme="majorHAnsi" w:hAnsiTheme="majorHAnsi"/>
          <w:sz w:val="23"/>
          <w:szCs w:val="23"/>
        </w:rPr>
        <w:tab/>
      </w:r>
      <w:r w:rsidRPr="00DA65F6">
        <w:rPr>
          <w:rFonts w:asciiTheme="majorHAnsi" w:hAnsiTheme="majorHAnsi"/>
          <w:sz w:val="23"/>
          <w:szCs w:val="23"/>
        </w:rPr>
        <w:tab/>
        <w:t>Mallett School</w:t>
      </w:r>
    </w:p>
    <w:p w14:paraId="10D706D3" w14:textId="315D6E28"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Ashley Boynton</w:t>
      </w:r>
      <w:r w:rsidRPr="00DA65F6">
        <w:rPr>
          <w:rFonts w:asciiTheme="majorHAnsi" w:hAnsiTheme="majorHAnsi"/>
          <w:sz w:val="23"/>
          <w:szCs w:val="23"/>
        </w:rPr>
        <w:tab/>
        <w:t>Math Interventionist</w:t>
      </w:r>
      <w:r w:rsidRPr="00DA65F6">
        <w:rPr>
          <w:rFonts w:asciiTheme="majorHAnsi" w:hAnsiTheme="majorHAnsi"/>
          <w:sz w:val="23"/>
          <w:szCs w:val="23"/>
        </w:rPr>
        <w:tab/>
      </w:r>
      <w:r w:rsidRPr="00DA65F6">
        <w:rPr>
          <w:rFonts w:asciiTheme="majorHAnsi" w:hAnsiTheme="majorHAnsi"/>
          <w:sz w:val="23"/>
          <w:szCs w:val="23"/>
        </w:rPr>
        <w:tab/>
        <w:t xml:space="preserve">Mt. Blue Middle </w:t>
      </w:r>
    </w:p>
    <w:p w14:paraId="242D84ED" w14:textId="6857CBAC"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Maria Howatt</w:t>
      </w:r>
      <w:r w:rsidRPr="00DA65F6">
        <w:rPr>
          <w:rFonts w:asciiTheme="majorHAnsi" w:hAnsiTheme="majorHAnsi"/>
          <w:sz w:val="23"/>
          <w:szCs w:val="23"/>
        </w:rPr>
        <w:tab/>
      </w:r>
      <w:r w:rsidRPr="00DA65F6">
        <w:rPr>
          <w:rFonts w:asciiTheme="majorHAnsi" w:hAnsiTheme="majorHAnsi"/>
          <w:sz w:val="23"/>
          <w:szCs w:val="23"/>
        </w:rPr>
        <w:tab/>
        <w:t>½ time Science Teacher</w:t>
      </w:r>
      <w:r w:rsidRPr="00DA65F6">
        <w:rPr>
          <w:rFonts w:asciiTheme="majorHAnsi" w:hAnsiTheme="majorHAnsi"/>
          <w:sz w:val="23"/>
          <w:szCs w:val="23"/>
        </w:rPr>
        <w:tab/>
        <w:t>Mt. Blue Campus</w:t>
      </w:r>
    </w:p>
    <w:p w14:paraId="01513B63" w14:textId="0B2D68D8"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3"/>
          <w:szCs w:val="23"/>
        </w:rPr>
        <w:t>Matthew Fournier</w:t>
      </w:r>
      <w:r w:rsidRPr="00DA65F6">
        <w:rPr>
          <w:rFonts w:asciiTheme="majorHAnsi" w:hAnsiTheme="majorHAnsi"/>
          <w:sz w:val="23"/>
          <w:szCs w:val="23"/>
        </w:rPr>
        <w:tab/>
        <w:t>Special Education Teacher</w:t>
      </w:r>
      <w:r w:rsidRPr="00DA65F6">
        <w:rPr>
          <w:rFonts w:asciiTheme="majorHAnsi" w:hAnsiTheme="majorHAnsi"/>
          <w:sz w:val="23"/>
          <w:szCs w:val="23"/>
        </w:rPr>
        <w:tab/>
        <w:t>Mt. Blue Campus</w:t>
      </w:r>
      <w:r w:rsidRPr="00DA65F6">
        <w:rPr>
          <w:rFonts w:asciiTheme="majorHAnsi" w:hAnsiTheme="majorHAnsi"/>
          <w:sz w:val="24"/>
          <w:szCs w:val="24"/>
        </w:rPr>
        <w:tab/>
      </w:r>
    </w:p>
    <w:p w14:paraId="245FFCCA" w14:textId="63AF0712" w:rsidR="002755C7" w:rsidRPr="00DA65F6" w:rsidRDefault="002755C7" w:rsidP="002755C7">
      <w:pPr>
        <w:pStyle w:val="NoSpacing"/>
        <w:ind w:firstLine="720"/>
        <w:rPr>
          <w:rFonts w:asciiTheme="majorHAnsi" w:hAnsiTheme="majorHAnsi"/>
          <w:sz w:val="23"/>
          <w:szCs w:val="23"/>
        </w:rPr>
      </w:pPr>
      <w:r w:rsidRPr="00DA65F6">
        <w:rPr>
          <w:rFonts w:asciiTheme="majorHAnsi" w:hAnsiTheme="majorHAnsi"/>
          <w:sz w:val="23"/>
          <w:szCs w:val="23"/>
        </w:rPr>
        <w:t>Beth Brackley Milewski  Social Studies Teacher</w:t>
      </w:r>
      <w:r w:rsidRPr="00DA65F6">
        <w:rPr>
          <w:rFonts w:asciiTheme="majorHAnsi" w:hAnsiTheme="majorHAnsi"/>
          <w:sz w:val="23"/>
          <w:szCs w:val="23"/>
        </w:rPr>
        <w:tab/>
        <w:t xml:space="preserve">Mt. Blue Middle </w:t>
      </w:r>
    </w:p>
    <w:p w14:paraId="7488DCDD" w14:textId="5C1770F7" w:rsidR="007977F1" w:rsidRPr="00DA65F6" w:rsidRDefault="007977F1" w:rsidP="007977F1">
      <w:pPr>
        <w:pStyle w:val="NoSpacing"/>
        <w:ind w:left="720"/>
        <w:rPr>
          <w:rFonts w:asciiTheme="majorHAnsi" w:hAnsiTheme="majorHAnsi"/>
          <w:sz w:val="24"/>
          <w:szCs w:val="24"/>
        </w:rPr>
      </w:pPr>
      <w:r w:rsidRPr="00DA65F6">
        <w:rPr>
          <w:rFonts w:asciiTheme="majorHAnsi" w:hAnsiTheme="majorHAnsi"/>
          <w:sz w:val="24"/>
          <w:szCs w:val="24"/>
        </w:rPr>
        <w:t>Motion to approve:</w:t>
      </w:r>
      <w:r w:rsidRPr="00DA65F6">
        <w:rPr>
          <w:rFonts w:asciiTheme="majorHAnsi" w:hAnsiTheme="majorHAnsi"/>
          <w:sz w:val="24"/>
          <w:szCs w:val="24"/>
        </w:rPr>
        <w:tab/>
        <w:t>Keith Swett</w:t>
      </w:r>
      <w:r w:rsidRPr="00DA65F6">
        <w:rPr>
          <w:rFonts w:asciiTheme="majorHAnsi" w:hAnsiTheme="majorHAnsi"/>
          <w:sz w:val="24"/>
          <w:szCs w:val="24"/>
        </w:rPr>
        <w:tab/>
      </w:r>
      <w:r w:rsidRPr="00DA65F6">
        <w:rPr>
          <w:rFonts w:asciiTheme="majorHAnsi" w:hAnsiTheme="majorHAnsi"/>
          <w:sz w:val="24"/>
          <w:szCs w:val="24"/>
        </w:rPr>
        <w:tab/>
        <w:t>Seconded:  Angie LeClair</w:t>
      </w:r>
    </w:p>
    <w:p w14:paraId="418DF788" w14:textId="5E238F70" w:rsidR="007977F1" w:rsidRPr="00DA65F6" w:rsidRDefault="007977F1" w:rsidP="007977F1">
      <w:pPr>
        <w:pStyle w:val="NoSpacing"/>
        <w:ind w:left="720"/>
        <w:rPr>
          <w:rFonts w:asciiTheme="majorHAnsi" w:hAnsiTheme="majorHAnsi"/>
          <w:sz w:val="24"/>
          <w:szCs w:val="24"/>
        </w:rPr>
      </w:pPr>
      <w:r w:rsidRPr="00DA65F6">
        <w:rPr>
          <w:rFonts w:asciiTheme="majorHAnsi" w:hAnsiTheme="majorHAnsi"/>
          <w:sz w:val="24"/>
          <w:szCs w:val="24"/>
        </w:rPr>
        <w:t>Vote:  Unanimous</w:t>
      </w:r>
      <w:r w:rsidR="00F07B3A" w:rsidRPr="00DA65F6">
        <w:rPr>
          <w:rFonts w:asciiTheme="majorHAnsi" w:hAnsiTheme="majorHAnsi"/>
          <w:sz w:val="24"/>
          <w:szCs w:val="24"/>
        </w:rPr>
        <w:t xml:space="preserve"> (792)</w:t>
      </w:r>
    </w:p>
    <w:p w14:paraId="474671CF" w14:textId="77777777" w:rsidR="007977F1" w:rsidRPr="00DA65F6" w:rsidRDefault="007977F1" w:rsidP="002755C7">
      <w:pPr>
        <w:pStyle w:val="NoSpacing"/>
        <w:ind w:firstLine="720"/>
        <w:rPr>
          <w:rFonts w:asciiTheme="majorHAnsi" w:hAnsiTheme="majorHAnsi"/>
          <w:sz w:val="23"/>
          <w:szCs w:val="23"/>
        </w:rPr>
      </w:pPr>
    </w:p>
    <w:p w14:paraId="1171913A" w14:textId="77777777" w:rsidR="002755C7" w:rsidRPr="00DA65F6" w:rsidRDefault="002755C7" w:rsidP="002755C7">
      <w:pPr>
        <w:pStyle w:val="NoSpacing"/>
        <w:ind w:left="720"/>
        <w:rPr>
          <w:rFonts w:asciiTheme="majorHAnsi" w:hAnsiTheme="majorHAnsi"/>
          <w:sz w:val="23"/>
          <w:szCs w:val="23"/>
        </w:rPr>
      </w:pPr>
    </w:p>
    <w:p w14:paraId="4CDD13C2" w14:textId="77777777"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Transfers-</w:t>
      </w:r>
    </w:p>
    <w:p w14:paraId="584BC5B7"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Kevin Quinn-Kelley</w:t>
      </w:r>
      <w:r w:rsidRPr="00DA65F6">
        <w:rPr>
          <w:rFonts w:asciiTheme="majorHAnsi" w:hAnsiTheme="majorHAnsi"/>
          <w:sz w:val="24"/>
          <w:szCs w:val="24"/>
        </w:rPr>
        <w:tab/>
        <w:t>Ed. Tech. III-Special Ed.</w:t>
      </w:r>
      <w:r w:rsidRPr="00DA65F6">
        <w:rPr>
          <w:rFonts w:asciiTheme="majorHAnsi" w:hAnsiTheme="majorHAnsi"/>
          <w:sz w:val="24"/>
          <w:szCs w:val="24"/>
        </w:rPr>
        <w:tab/>
        <w:t>Mt. Blue Campus</w:t>
      </w:r>
    </w:p>
    <w:p w14:paraId="6DECE388"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Chris Brinkman</w:t>
      </w:r>
      <w:r w:rsidRPr="00DA65F6">
        <w:rPr>
          <w:rFonts w:asciiTheme="majorHAnsi" w:hAnsiTheme="majorHAnsi"/>
          <w:sz w:val="24"/>
          <w:szCs w:val="24"/>
        </w:rPr>
        <w:tab/>
        <w:t xml:space="preserve">1 Year Social Studies </w:t>
      </w:r>
      <w:r w:rsidRPr="00DA65F6">
        <w:rPr>
          <w:rFonts w:asciiTheme="majorHAnsi" w:hAnsiTheme="majorHAnsi"/>
          <w:sz w:val="24"/>
          <w:szCs w:val="24"/>
        </w:rPr>
        <w:tab/>
      </w:r>
      <w:r w:rsidRPr="00DA65F6">
        <w:rPr>
          <w:rFonts w:asciiTheme="majorHAnsi" w:hAnsiTheme="majorHAnsi"/>
          <w:sz w:val="24"/>
          <w:szCs w:val="24"/>
        </w:rPr>
        <w:tab/>
        <w:t>Mt. Blue Campus</w:t>
      </w:r>
    </w:p>
    <w:p w14:paraId="33E1C162" w14:textId="77777777"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Amanda Paradis-Roberts   Ed. Tech.III-Library</w:t>
      </w:r>
      <w:r w:rsidRPr="00DA65F6">
        <w:rPr>
          <w:rFonts w:asciiTheme="majorHAnsi" w:hAnsiTheme="majorHAnsi"/>
          <w:sz w:val="23"/>
          <w:szCs w:val="23"/>
        </w:rPr>
        <w:tab/>
      </w:r>
      <w:r w:rsidRPr="00DA65F6">
        <w:rPr>
          <w:rFonts w:asciiTheme="majorHAnsi" w:hAnsiTheme="majorHAnsi"/>
          <w:sz w:val="23"/>
          <w:szCs w:val="23"/>
        </w:rPr>
        <w:tab/>
        <w:t>Mallett School</w:t>
      </w:r>
    </w:p>
    <w:p w14:paraId="76C49282" w14:textId="40FD224C"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Angela Casavant</w:t>
      </w:r>
      <w:r w:rsidRPr="00DA65F6">
        <w:rPr>
          <w:rFonts w:asciiTheme="majorHAnsi" w:hAnsiTheme="majorHAnsi"/>
          <w:sz w:val="23"/>
          <w:szCs w:val="23"/>
        </w:rPr>
        <w:tab/>
        <w:t>Ed. Tech. III-Pre-K</w:t>
      </w:r>
      <w:r w:rsidRPr="00DA65F6">
        <w:rPr>
          <w:rFonts w:asciiTheme="majorHAnsi" w:hAnsiTheme="majorHAnsi"/>
          <w:sz w:val="23"/>
          <w:szCs w:val="23"/>
        </w:rPr>
        <w:tab/>
      </w:r>
      <w:r w:rsidRPr="00DA65F6">
        <w:rPr>
          <w:rFonts w:asciiTheme="majorHAnsi" w:hAnsiTheme="majorHAnsi"/>
          <w:sz w:val="23"/>
          <w:szCs w:val="23"/>
        </w:rPr>
        <w:tab/>
        <w:t>Mallett School</w:t>
      </w:r>
    </w:p>
    <w:p w14:paraId="6E35711F" w14:textId="4A199367"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Jennifer Crafts</w:t>
      </w:r>
      <w:r w:rsidRPr="00DA65F6">
        <w:rPr>
          <w:rFonts w:asciiTheme="majorHAnsi" w:hAnsiTheme="majorHAnsi"/>
          <w:sz w:val="23"/>
          <w:szCs w:val="23"/>
        </w:rPr>
        <w:tab/>
      </w:r>
      <w:r w:rsidRPr="00DA65F6">
        <w:rPr>
          <w:rFonts w:asciiTheme="majorHAnsi" w:hAnsiTheme="majorHAnsi"/>
          <w:sz w:val="23"/>
          <w:szCs w:val="23"/>
        </w:rPr>
        <w:tab/>
        <w:t>Ed.Tech III-Special Ed.</w:t>
      </w:r>
      <w:r w:rsidRPr="00DA65F6">
        <w:rPr>
          <w:rFonts w:asciiTheme="majorHAnsi" w:hAnsiTheme="majorHAnsi"/>
          <w:sz w:val="23"/>
          <w:szCs w:val="23"/>
        </w:rPr>
        <w:tab/>
      </w:r>
      <w:r w:rsidRPr="00DA65F6">
        <w:rPr>
          <w:rFonts w:asciiTheme="majorHAnsi" w:hAnsiTheme="majorHAnsi"/>
          <w:sz w:val="23"/>
          <w:szCs w:val="23"/>
        </w:rPr>
        <w:tab/>
        <w:t>Mallett School</w:t>
      </w:r>
    </w:p>
    <w:p w14:paraId="1341A1AF"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Suzanne Loring</w:t>
      </w:r>
      <w:r w:rsidRPr="00DA65F6">
        <w:rPr>
          <w:rFonts w:asciiTheme="majorHAnsi" w:hAnsiTheme="majorHAnsi"/>
          <w:sz w:val="24"/>
          <w:szCs w:val="24"/>
        </w:rPr>
        <w:tab/>
        <w:t>Math Interventionist</w:t>
      </w:r>
      <w:r w:rsidRPr="00DA65F6">
        <w:rPr>
          <w:rFonts w:asciiTheme="majorHAnsi" w:hAnsiTheme="majorHAnsi"/>
          <w:sz w:val="24"/>
          <w:szCs w:val="24"/>
        </w:rPr>
        <w:tab/>
      </w:r>
      <w:r w:rsidRPr="00DA65F6">
        <w:rPr>
          <w:rFonts w:asciiTheme="majorHAnsi" w:hAnsiTheme="majorHAnsi"/>
          <w:sz w:val="24"/>
          <w:szCs w:val="24"/>
        </w:rPr>
        <w:tab/>
        <w:t>K-2</w:t>
      </w:r>
    </w:p>
    <w:p w14:paraId="57E46DF2" w14:textId="77777777" w:rsidR="002755C7" w:rsidRPr="00DA65F6" w:rsidRDefault="002755C7" w:rsidP="002755C7">
      <w:pPr>
        <w:pStyle w:val="NoSpacing"/>
        <w:ind w:left="720"/>
        <w:rPr>
          <w:rFonts w:asciiTheme="majorHAnsi" w:hAnsiTheme="majorHAnsi"/>
          <w:sz w:val="23"/>
          <w:szCs w:val="23"/>
        </w:rPr>
      </w:pPr>
    </w:p>
    <w:p w14:paraId="715ABFAB" w14:textId="77777777"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 xml:space="preserve">Resignation- </w:t>
      </w:r>
    </w:p>
    <w:p w14:paraId="4177EC65" w14:textId="77777777"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Louise Joudrey</w:t>
      </w:r>
      <w:r w:rsidRPr="00DA65F6">
        <w:rPr>
          <w:rFonts w:asciiTheme="majorHAnsi" w:hAnsiTheme="majorHAnsi"/>
          <w:sz w:val="23"/>
          <w:szCs w:val="23"/>
        </w:rPr>
        <w:tab/>
      </w:r>
      <w:r w:rsidRPr="00DA65F6">
        <w:rPr>
          <w:rFonts w:asciiTheme="majorHAnsi" w:hAnsiTheme="majorHAnsi"/>
          <w:sz w:val="23"/>
          <w:szCs w:val="23"/>
        </w:rPr>
        <w:tab/>
        <w:t>School Lunch Worker</w:t>
      </w:r>
      <w:r w:rsidRPr="00DA65F6">
        <w:rPr>
          <w:rFonts w:asciiTheme="majorHAnsi" w:hAnsiTheme="majorHAnsi"/>
          <w:sz w:val="23"/>
          <w:szCs w:val="23"/>
        </w:rPr>
        <w:tab/>
      </w:r>
      <w:r w:rsidRPr="00DA65F6">
        <w:rPr>
          <w:rFonts w:asciiTheme="majorHAnsi" w:hAnsiTheme="majorHAnsi"/>
          <w:sz w:val="23"/>
          <w:szCs w:val="23"/>
        </w:rPr>
        <w:tab/>
        <w:t>Academy Hill/Cushing</w:t>
      </w:r>
    </w:p>
    <w:p w14:paraId="30B4C079" w14:textId="77777777" w:rsidR="002755C7" w:rsidRPr="00DA65F6" w:rsidRDefault="002755C7" w:rsidP="002755C7">
      <w:pPr>
        <w:pStyle w:val="NoSpacing"/>
        <w:ind w:left="720"/>
        <w:rPr>
          <w:rFonts w:asciiTheme="majorHAnsi" w:hAnsiTheme="majorHAnsi"/>
          <w:sz w:val="23"/>
          <w:szCs w:val="23"/>
        </w:rPr>
      </w:pPr>
      <w:r w:rsidRPr="00DA65F6">
        <w:rPr>
          <w:rFonts w:asciiTheme="majorHAnsi" w:hAnsiTheme="majorHAnsi"/>
          <w:sz w:val="23"/>
          <w:szCs w:val="23"/>
        </w:rPr>
        <w:t>Lynn Wells</w:t>
      </w:r>
      <w:r w:rsidRPr="00DA65F6">
        <w:rPr>
          <w:rFonts w:asciiTheme="majorHAnsi" w:hAnsiTheme="majorHAnsi"/>
          <w:sz w:val="23"/>
          <w:szCs w:val="23"/>
        </w:rPr>
        <w:tab/>
      </w:r>
      <w:r w:rsidRPr="00DA65F6">
        <w:rPr>
          <w:rFonts w:asciiTheme="majorHAnsi" w:hAnsiTheme="majorHAnsi"/>
          <w:sz w:val="23"/>
          <w:szCs w:val="23"/>
        </w:rPr>
        <w:tab/>
        <w:t xml:space="preserve">Destination Imagination </w:t>
      </w:r>
      <w:r w:rsidRPr="00DA65F6">
        <w:rPr>
          <w:rFonts w:asciiTheme="majorHAnsi" w:hAnsiTheme="majorHAnsi"/>
          <w:sz w:val="23"/>
          <w:szCs w:val="23"/>
        </w:rPr>
        <w:tab/>
        <w:t>Cape Cod Hill School</w:t>
      </w:r>
    </w:p>
    <w:p w14:paraId="2148BD5F"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Paula Leavitt</w:t>
      </w:r>
      <w:r w:rsidRPr="00DA65F6">
        <w:rPr>
          <w:rFonts w:asciiTheme="majorHAnsi" w:hAnsiTheme="majorHAnsi"/>
          <w:sz w:val="24"/>
          <w:szCs w:val="24"/>
        </w:rPr>
        <w:tab/>
      </w:r>
      <w:r w:rsidRPr="00DA65F6">
        <w:rPr>
          <w:rFonts w:asciiTheme="majorHAnsi" w:hAnsiTheme="majorHAnsi"/>
          <w:sz w:val="24"/>
          <w:szCs w:val="24"/>
        </w:rPr>
        <w:tab/>
        <w:t>Director of Special Services</w:t>
      </w:r>
    </w:p>
    <w:p w14:paraId="7E95B010"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Melissa Speich</w:t>
      </w:r>
      <w:r w:rsidRPr="00DA65F6">
        <w:rPr>
          <w:rFonts w:asciiTheme="majorHAnsi" w:hAnsiTheme="majorHAnsi"/>
          <w:sz w:val="24"/>
          <w:szCs w:val="24"/>
        </w:rPr>
        <w:tab/>
      </w:r>
      <w:r w:rsidRPr="00DA65F6">
        <w:rPr>
          <w:rFonts w:asciiTheme="majorHAnsi" w:hAnsiTheme="majorHAnsi"/>
          <w:sz w:val="24"/>
          <w:szCs w:val="24"/>
        </w:rPr>
        <w:tab/>
        <w:t>Ed Tech. II-Special Ed.</w:t>
      </w:r>
      <w:r w:rsidRPr="00DA65F6">
        <w:rPr>
          <w:rFonts w:asciiTheme="majorHAnsi" w:hAnsiTheme="majorHAnsi"/>
          <w:sz w:val="24"/>
          <w:szCs w:val="24"/>
        </w:rPr>
        <w:tab/>
      </w:r>
      <w:r w:rsidRPr="00DA65F6">
        <w:rPr>
          <w:rFonts w:asciiTheme="majorHAnsi" w:hAnsiTheme="majorHAnsi"/>
          <w:sz w:val="24"/>
          <w:szCs w:val="24"/>
        </w:rPr>
        <w:tab/>
        <w:t>Cushing</w:t>
      </w:r>
    </w:p>
    <w:p w14:paraId="4F904BC0"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Arin McLaughlin</w:t>
      </w:r>
      <w:r w:rsidRPr="00DA65F6">
        <w:rPr>
          <w:rFonts w:asciiTheme="majorHAnsi" w:hAnsiTheme="majorHAnsi"/>
          <w:sz w:val="24"/>
          <w:szCs w:val="24"/>
        </w:rPr>
        <w:tab/>
        <w:t>Ed Tech. III-Special Ed.</w:t>
      </w:r>
      <w:r w:rsidRPr="00DA65F6">
        <w:rPr>
          <w:rFonts w:asciiTheme="majorHAnsi" w:hAnsiTheme="majorHAnsi"/>
          <w:sz w:val="24"/>
          <w:szCs w:val="24"/>
        </w:rPr>
        <w:tab/>
        <w:t xml:space="preserve">Cape Cod Hill </w:t>
      </w:r>
    </w:p>
    <w:p w14:paraId="6DB6DAFD"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Derek Langley</w:t>
      </w:r>
      <w:r w:rsidRPr="00DA65F6">
        <w:rPr>
          <w:rFonts w:asciiTheme="majorHAnsi" w:hAnsiTheme="majorHAnsi"/>
          <w:sz w:val="24"/>
          <w:szCs w:val="24"/>
        </w:rPr>
        <w:tab/>
      </w:r>
      <w:r w:rsidRPr="00DA65F6">
        <w:rPr>
          <w:rFonts w:asciiTheme="majorHAnsi" w:hAnsiTheme="majorHAnsi"/>
          <w:sz w:val="24"/>
          <w:szCs w:val="24"/>
        </w:rPr>
        <w:tab/>
        <w:t>½ Science Teacher</w:t>
      </w:r>
      <w:r w:rsidRPr="00DA65F6">
        <w:rPr>
          <w:rFonts w:asciiTheme="majorHAnsi" w:hAnsiTheme="majorHAnsi"/>
          <w:sz w:val="24"/>
          <w:szCs w:val="24"/>
        </w:rPr>
        <w:tab/>
      </w:r>
      <w:r w:rsidRPr="00DA65F6">
        <w:rPr>
          <w:rFonts w:asciiTheme="majorHAnsi" w:hAnsiTheme="majorHAnsi"/>
          <w:sz w:val="24"/>
          <w:szCs w:val="24"/>
        </w:rPr>
        <w:tab/>
        <w:t>Mt. Blue Campus</w:t>
      </w:r>
    </w:p>
    <w:p w14:paraId="1AFC1EBD"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Deborah Hiltz</w:t>
      </w:r>
      <w:r w:rsidRPr="00DA65F6">
        <w:rPr>
          <w:rFonts w:asciiTheme="majorHAnsi" w:hAnsiTheme="majorHAnsi"/>
          <w:sz w:val="24"/>
          <w:szCs w:val="24"/>
        </w:rPr>
        <w:tab/>
      </w:r>
      <w:r w:rsidRPr="00DA65F6">
        <w:rPr>
          <w:rFonts w:asciiTheme="majorHAnsi" w:hAnsiTheme="majorHAnsi"/>
          <w:sz w:val="24"/>
          <w:szCs w:val="24"/>
        </w:rPr>
        <w:tab/>
        <w:t>Ed. Tech. III, GT</w:t>
      </w:r>
      <w:r w:rsidRPr="00DA65F6">
        <w:rPr>
          <w:rFonts w:asciiTheme="majorHAnsi" w:hAnsiTheme="majorHAnsi"/>
          <w:sz w:val="24"/>
          <w:szCs w:val="24"/>
        </w:rPr>
        <w:tab/>
      </w:r>
      <w:r w:rsidRPr="00DA65F6">
        <w:rPr>
          <w:rFonts w:asciiTheme="majorHAnsi" w:hAnsiTheme="majorHAnsi"/>
          <w:sz w:val="24"/>
          <w:szCs w:val="24"/>
        </w:rPr>
        <w:tab/>
        <w:t>Mallett School</w:t>
      </w:r>
    </w:p>
    <w:p w14:paraId="5533F1D4"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Christine Jackson</w:t>
      </w:r>
      <w:r w:rsidRPr="00DA65F6">
        <w:rPr>
          <w:rFonts w:asciiTheme="majorHAnsi" w:hAnsiTheme="majorHAnsi"/>
          <w:sz w:val="24"/>
          <w:szCs w:val="24"/>
        </w:rPr>
        <w:tab/>
        <w:t>Ed. Tech</w:t>
      </w:r>
      <w:r w:rsidRPr="00DA65F6">
        <w:rPr>
          <w:rFonts w:asciiTheme="majorHAnsi" w:hAnsiTheme="majorHAnsi"/>
          <w:sz w:val="24"/>
          <w:szCs w:val="24"/>
        </w:rPr>
        <w:tab/>
      </w:r>
      <w:r w:rsidRPr="00DA65F6">
        <w:rPr>
          <w:rFonts w:asciiTheme="majorHAnsi" w:hAnsiTheme="majorHAnsi"/>
          <w:sz w:val="24"/>
          <w:szCs w:val="24"/>
        </w:rPr>
        <w:tab/>
      </w:r>
      <w:r w:rsidRPr="00DA65F6">
        <w:rPr>
          <w:rFonts w:asciiTheme="majorHAnsi" w:hAnsiTheme="majorHAnsi"/>
          <w:sz w:val="24"/>
          <w:szCs w:val="24"/>
        </w:rPr>
        <w:tab/>
        <w:t xml:space="preserve">Academy Hill School </w:t>
      </w:r>
    </w:p>
    <w:p w14:paraId="44D1428F" w14:textId="3B2D4D02"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Louella Grindle</w:t>
      </w:r>
      <w:r w:rsidRPr="00DA65F6">
        <w:rPr>
          <w:rFonts w:asciiTheme="majorHAnsi" w:hAnsiTheme="majorHAnsi"/>
          <w:sz w:val="24"/>
          <w:szCs w:val="24"/>
        </w:rPr>
        <w:tab/>
      </w:r>
      <w:r w:rsidR="00957C49" w:rsidRPr="00DA65F6">
        <w:rPr>
          <w:rFonts w:asciiTheme="majorHAnsi" w:hAnsiTheme="majorHAnsi"/>
          <w:sz w:val="24"/>
          <w:szCs w:val="24"/>
        </w:rPr>
        <w:t xml:space="preserve">Math </w:t>
      </w:r>
      <w:r w:rsidRPr="00DA65F6">
        <w:rPr>
          <w:rFonts w:asciiTheme="majorHAnsi" w:hAnsiTheme="majorHAnsi"/>
          <w:sz w:val="24"/>
          <w:szCs w:val="24"/>
        </w:rPr>
        <w:t>Teacher</w:t>
      </w:r>
      <w:r w:rsidRPr="00DA65F6">
        <w:rPr>
          <w:rFonts w:asciiTheme="majorHAnsi" w:hAnsiTheme="majorHAnsi"/>
          <w:sz w:val="24"/>
          <w:szCs w:val="24"/>
        </w:rPr>
        <w:tab/>
      </w:r>
      <w:r w:rsidRPr="00DA65F6">
        <w:rPr>
          <w:rFonts w:asciiTheme="majorHAnsi" w:hAnsiTheme="majorHAnsi"/>
          <w:sz w:val="24"/>
          <w:szCs w:val="24"/>
        </w:rPr>
        <w:tab/>
      </w:r>
      <w:r w:rsidRPr="00DA65F6">
        <w:rPr>
          <w:rFonts w:asciiTheme="majorHAnsi" w:hAnsiTheme="majorHAnsi"/>
          <w:sz w:val="24"/>
          <w:szCs w:val="24"/>
        </w:rPr>
        <w:tab/>
        <w:t>Mt. Blue Campus</w:t>
      </w:r>
    </w:p>
    <w:p w14:paraId="2AF33B0C" w14:textId="77777777" w:rsidR="002755C7" w:rsidRPr="00DA65F6" w:rsidRDefault="002755C7" w:rsidP="002755C7">
      <w:pPr>
        <w:pStyle w:val="NoSpacing"/>
        <w:ind w:left="720"/>
        <w:rPr>
          <w:rFonts w:asciiTheme="majorHAnsi" w:hAnsiTheme="majorHAnsi"/>
          <w:sz w:val="24"/>
          <w:szCs w:val="24"/>
        </w:rPr>
      </w:pPr>
    </w:p>
    <w:p w14:paraId="502CFFB1"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Retire-</w:t>
      </w:r>
    </w:p>
    <w:p w14:paraId="695A1C50" w14:textId="77777777" w:rsidR="002755C7" w:rsidRPr="00DA65F6" w:rsidRDefault="002755C7" w:rsidP="002755C7">
      <w:pPr>
        <w:pStyle w:val="NoSpacing"/>
        <w:ind w:left="720"/>
        <w:rPr>
          <w:rFonts w:asciiTheme="majorHAnsi" w:hAnsiTheme="majorHAnsi"/>
          <w:sz w:val="24"/>
          <w:szCs w:val="24"/>
        </w:rPr>
      </w:pPr>
      <w:r w:rsidRPr="00DA65F6">
        <w:rPr>
          <w:rFonts w:asciiTheme="majorHAnsi" w:hAnsiTheme="majorHAnsi"/>
          <w:sz w:val="24"/>
          <w:szCs w:val="24"/>
        </w:rPr>
        <w:t>Wenda Hunter</w:t>
      </w:r>
      <w:r w:rsidRPr="00DA65F6">
        <w:rPr>
          <w:rFonts w:asciiTheme="majorHAnsi" w:hAnsiTheme="majorHAnsi"/>
          <w:sz w:val="24"/>
          <w:szCs w:val="24"/>
        </w:rPr>
        <w:tab/>
      </w:r>
      <w:r w:rsidRPr="00DA65F6">
        <w:rPr>
          <w:rFonts w:asciiTheme="majorHAnsi" w:hAnsiTheme="majorHAnsi"/>
          <w:sz w:val="24"/>
          <w:szCs w:val="24"/>
        </w:rPr>
        <w:tab/>
        <w:t xml:space="preserve">Ed. Tech. III-Special Ed. </w:t>
      </w:r>
      <w:r w:rsidRPr="00DA65F6">
        <w:rPr>
          <w:rFonts w:asciiTheme="majorHAnsi" w:hAnsiTheme="majorHAnsi"/>
          <w:sz w:val="24"/>
          <w:szCs w:val="24"/>
        </w:rPr>
        <w:tab/>
        <w:t>Mt. Blue Campus</w:t>
      </w:r>
    </w:p>
    <w:p w14:paraId="73B3817F" w14:textId="00DA2A87" w:rsidR="00383417" w:rsidRPr="00DA65F6" w:rsidRDefault="00383417" w:rsidP="00383417">
      <w:pPr>
        <w:pStyle w:val="NoSpacing"/>
        <w:ind w:left="1440"/>
        <w:rPr>
          <w:rFonts w:asciiTheme="majorHAnsi" w:hAnsiTheme="majorHAnsi"/>
          <w:sz w:val="24"/>
          <w:szCs w:val="24"/>
        </w:rPr>
      </w:pPr>
    </w:p>
    <w:p w14:paraId="5BAA33C5" w14:textId="77777777" w:rsidR="00383417" w:rsidRPr="00DA65F6" w:rsidRDefault="00383417" w:rsidP="00383417">
      <w:pPr>
        <w:pStyle w:val="NoSpacing"/>
        <w:rPr>
          <w:rFonts w:asciiTheme="majorHAnsi" w:hAnsiTheme="majorHAnsi"/>
          <w:sz w:val="24"/>
          <w:szCs w:val="24"/>
        </w:rPr>
      </w:pPr>
    </w:p>
    <w:p w14:paraId="098FAE37" w14:textId="50515802" w:rsidR="00734A5C" w:rsidRPr="00DA65F6" w:rsidRDefault="00383417" w:rsidP="00383417">
      <w:pPr>
        <w:pStyle w:val="NoSpacing"/>
        <w:rPr>
          <w:rFonts w:asciiTheme="majorHAnsi" w:hAnsiTheme="majorHAnsi"/>
          <w:sz w:val="24"/>
          <w:szCs w:val="24"/>
        </w:rPr>
      </w:pPr>
      <w:r w:rsidRPr="00DA65F6">
        <w:rPr>
          <w:rFonts w:asciiTheme="majorHAnsi" w:hAnsiTheme="majorHAnsi"/>
          <w:sz w:val="24"/>
          <w:szCs w:val="24"/>
        </w:rPr>
        <w:t>VI.</w:t>
      </w:r>
      <w:r w:rsidRPr="00DA65F6">
        <w:rPr>
          <w:rFonts w:asciiTheme="majorHAnsi" w:hAnsiTheme="majorHAnsi"/>
          <w:sz w:val="24"/>
          <w:szCs w:val="24"/>
        </w:rPr>
        <w:tab/>
      </w:r>
      <w:r w:rsidR="00734A5C" w:rsidRPr="00DA65F6">
        <w:rPr>
          <w:rFonts w:asciiTheme="majorHAnsi" w:hAnsiTheme="majorHAnsi"/>
          <w:sz w:val="24"/>
          <w:szCs w:val="24"/>
        </w:rPr>
        <w:t>New Business</w:t>
      </w:r>
    </w:p>
    <w:p w14:paraId="5DFE8905" w14:textId="1620F78F" w:rsidR="00B360D8" w:rsidRPr="00DA65F6" w:rsidRDefault="005B54AD" w:rsidP="007977F1">
      <w:pPr>
        <w:pStyle w:val="NoSpacing"/>
        <w:numPr>
          <w:ilvl w:val="0"/>
          <w:numId w:val="11"/>
        </w:numPr>
        <w:rPr>
          <w:rFonts w:asciiTheme="majorHAnsi" w:hAnsiTheme="majorHAnsi"/>
          <w:sz w:val="24"/>
          <w:szCs w:val="24"/>
        </w:rPr>
      </w:pPr>
      <w:r w:rsidRPr="00DA65F6">
        <w:rPr>
          <w:rFonts w:asciiTheme="majorHAnsi" w:hAnsiTheme="majorHAnsi"/>
          <w:sz w:val="24"/>
          <w:szCs w:val="24"/>
        </w:rPr>
        <w:t>Approval of Interim Director of Special Services</w:t>
      </w:r>
    </w:p>
    <w:p w14:paraId="6DAC327F" w14:textId="56EA7C1C" w:rsidR="007977F1" w:rsidRPr="00DA65F6" w:rsidRDefault="007977F1" w:rsidP="007977F1">
      <w:pPr>
        <w:pStyle w:val="normal0"/>
        <w:spacing w:after="0" w:line="240" w:lineRule="auto"/>
        <w:ind w:left="1440"/>
        <w:rPr>
          <w:rFonts w:asciiTheme="majorHAnsi" w:hAnsiTheme="majorHAnsi"/>
          <w:sz w:val="24"/>
        </w:rPr>
      </w:pPr>
      <w:r w:rsidRPr="00DA65F6">
        <w:rPr>
          <w:rFonts w:asciiTheme="majorHAnsi" w:hAnsiTheme="majorHAnsi"/>
          <w:sz w:val="24"/>
        </w:rPr>
        <w:t>Motion to approve Christine Gatto-Shea as interim special education director in a 4/5</w:t>
      </w:r>
      <w:r w:rsidRPr="00DA65F6">
        <w:rPr>
          <w:rFonts w:asciiTheme="majorHAnsi" w:hAnsiTheme="majorHAnsi"/>
          <w:sz w:val="24"/>
          <w:vertAlign w:val="superscript"/>
        </w:rPr>
        <w:t>th</w:t>
      </w:r>
      <w:r w:rsidRPr="00DA65F6">
        <w:rPr>
          <w:rFonts w:asciiTheme="majorHAnsi" w:hAnsiTheme="majorHAnsi"/>
          <w:sz w:val="24"/>
        </w:rPr>
        <w:t xml:space="preserve"> position:  Helen Wilkey</w:t>
      </w:r>
    </w:p>
    <w:p w14:paraId="021A26CE" w14:textId="1A0091EA" w:rsidR="007977F1" w:rsidRPr="00DA65F6" w:rsidRDefault="007977F1" w:rsidP="007977F1">
      <w:pPr>
        <w:pStyle w:val="normal0"/>
        <w:spacing w:after="0" w:line="240" w:lineRule="auto"/>
        <w:ind w:left="1440"/>
        <w:rPr>
          <w:rFonts w:asciiTheme="majorHAnsi" w:hAnsiTheme="majorHAnsi"/>
          <w:sz w:val="24"/>
        </w:rPr>
      </w:pPr>
      <w:r w:rsidRPr="00DA65F6">
        <w:rPr>
          <w:rFonts w:asciiTheme="majorHAnsi" w:hAnsiTheme="majorHAnsi"/>
          <w:sz w:val="24"/>
        </w:rPr>
        <w:t>Secon</w:t>
      </w:r>
      <w:r w:rsidR="00F07B3A" w:rsidRPr="00DA65F6">
        <w:rPr>
          <w:rFonts w:asciiTheme="majorHAnsi" w:hAnsiTheme="majorHAnsi"/>
          <w:sz w:val="24"/>
        </w:rPr>
        <w:t>ded:</w:t>
      </w:r>
      <w:r w:rsidR="00F07B3A" w:rsidRPr="00DA65F6">
        <w:rPr>
          <w:rFonts w:asciiTheme="majorHAnsi" w:hAnsiTheme="majorHAnsi"/>
          <w:sz w:val="24"/>
        </w:rPr>
        <w:tab/>
        <w:t>Betsey Hyde</w:t>
      </w:r>
      <w:r w:rsidR="00F07B3A" w:rsidRPr="00DA65F6">
        <w:rPr>
          <w:rFonts w:asciiTheme="majorHAnsi" w:hAnsiTheme="majorHAnsi"/>
          <w:sz w:val="24"/>
        </w:rPr>
        <w:tab/>
      </w:r>
      <w:r w:rsidR="00F07B3A" w:rsidRPr="00DA65F6">
        <w:rPr>
          <w:rFonts w:asciiTheme="majorHAnsi" w:hAnsiTheme="majorHAnsi"/>
          <w:sz w:val="24"/>
        </w:rPr>
        <w:tab/>
      </w:r>
      <w:r w:rsidRPr="00DA65F6">
        <w:rPr>
          <w:rFonts w:asciiTheme="majorHAnsi" w:hAnsiTheme="majorHAnsi"/>
          <w:sz w:val="24"/>
        </w:rPr>
        <w:t>Vote:  Unanimous</w:t>
      </w:r>
      <w:r w:rsidR="00F07B3A" w:rsidRPr="00DA65F6">
        <w:rPr>
          <w:rFonts w:asciiTheme="majorHAnsi" w:hAnsiTheme="majorHAnsi"/>
          <w:sz w:val="24"/>
        </w:rPr>
        <w:t xml:space="preserve"> (792)</w:t>
      </w:r>
    </w:p>
    <w:p w14:paraId="3F435BAE" w14:textId="77777777" w:rsidR="007977F1" w:rsidRPr="00DA65F6" w:rsidRDefault="007977F1" w:rsidP="007977F1">
      <w:pPr>
        <w:pStyle w:val="NoSpacing"/>
        <w:ind w:left="1440"/>
        <w:rPr>
          <w:rFonts w:asciiTheme="majorHAnsi" w:hAnsiTheme="majorHAnsi"/>
          <w:sz w:val="24"/>
          <w:szCs w:val="24"/>
        </w:rPr>
      </w:pPr>
    </w:p>
    <w:p w14:paraId="24CB7E14" w14:textId="2249494B" w:rsidR="00B360D8" w:rsidRPr="00DA65F6" w:rsidRDefault="00B360D8" w:rsidP="00F07B3A">
      <w:pPr>
        <w:pStyle w:val="NoSpacing"/>
        <w:numPr>
          <w:ilvl w:val="0"/>
          <w:numId w:val="11"/>
        </w:numPr>
        <w:rPr>
          <w:rFonts w:asciiTheme="majorHAnsi" w:hAnsiTheme="majorHAnsi"/>
          <w:sz w:val="24"/>
          <w:szCs w:val="24"/>
        </w:rPr>
      </w:pPr>
      <w:r w:rsidRPr="00DA65F6">
        <w:rPr>
          <w:rFonts w:asciiTheme="majorHAnsi" w:hAnsiTheme="majorHAnsi"/>
          <w:sz w:val="24"/>
          <w:szCs w:val="24"/>
        </w:rPr>
        <w:t>Proposal to change graduation date-Bruce Mochamer</w:t>
      </w:r>
    </w:p>
    <w:p w14:paraId="67D64606" w14:textId="1F952C2B" w:rsidR="00F07B3A" w:rsidRPr="00DA65F6" w:rsidRDefault="00F07B3A" w:rsidP="00F07B3A">
      <w:pPr>
        <w:pStyle w:val="NoSpacing"/>
        <w:ind w:left="1440"/>
        <w:rPr>
          <w:rFonts w:asciiTheme="majorHAnsi" w:hAnsiTheme="majorHAnsi"/>
          <w:sz w:val="24"/>
          <w:szCs w:val="24"/>
        </w:rPr>
      </w:pPr>
      <w:r w:rsidRPr="00DA65F6">
        <w:rPr>
          <w:rFonts w:asciiTheme="majorHAnsi" w:hAnsiTheme="majorHAnsi"/>
          <w:sz w:val="24"/>
          <w:szCs w:val="24"/>
        </w:rPr>
        <w:t>Motion to move graduation to a Sunday:  Keith Swett</w:t>
      </w:r>
    </w:p>
    <w:p w14:paraId="708D9869" w14:textId="22EA7AC7" w:rsidR="00F07B3A" w:rsidRPr="00DA65F6" w:rsidRDefault="00F07B3A" w:rsidP="00F07B3A">
      <w:pPr>
        <w:pStyle w:val="NoSpacing"/>
        <w:ind w:left="1440"/>
        <w:rPr>
          <w:rFonts w:asciiTheme="majorHAnsi" w:hAnsiTheme="majorHAnsi"/>
          <w:sz w:val="24"/>
          <w:szCs w:val="24"/>
        </w:rPr>
      </w:pPr>
      <w:r w:rsidRPr="00DA65F6">
        <w:rPr>
          <w:rFonts w:asciiTheme="majorHAnsi" w:hAnsiTheme="majorHAnsi"/>
          <w:sz w:val="24"/>
          <w:szCs w:val="24"/>
        </w:rPr>
        <w:t>Seconded:   Angie LeClair</w:t>
      </w:r>
      <w:r w:rsidRPr="00DA65F6">
        <w:rPr>
          <w:rFonts w:asciiTheme="majorHAnsi" w:hAnsiTheme="majorHAnsi"/>
          <w:sz w:val="24"/>
          <w:szCs w:val="24"/>
        </w:rPr>
        <w:tab/>
      </w:r>
      <w:r w:rsidRPr="00DA65F6">
        <w:rPr>
          <w:rFonts w:asciiTheme="majorHAnsi" w:hAnsiTheme="majorHAnsi"/>
          <w:sz w:val="24"/>
          <w:szCs w:val="24"/>
        </w:rPr>
        <w:tab/>
        <w:t>Vote:  Unanimous (792)</w:t>
      </w:r>
    </w:p>
    <w:p w14:paraId="2DB08D33" w14:textId="188DC89E" w:rsidR="00B360D8" w:rsidRPr="00DA65F6" w:rsidRDefault="00B360D8" w:rsidP="00CB0B8E">
      <w:pPr>
        <w:pStyle w:val="NoSpacing"/>
        <w:numPr>
          <w:ilvl w:val="0"/>
          <w:numId w:val="11"/>
        </w:numPr>
        <w:rPr>
          <w:rFonts w:asciiTheme="majorHAnsi" w:hAnsiTheme="majorHAnsi"/>
          <w:sz w:val="24"/>
          <w:szCs w:val="24"/>
        </w:rPr>
      </w:pPr>
      <w:r w:rsidRPr="00DA65F6">
        <w:rPr>
          <w:rFonts w:asciiTheme="majorHAnsi" w:hAnsiTheme="majorHAnsi"/>
          <w:sz w:val="24"/>
          <w:szCs w:val="24"/>
        </w:rPr>
        <w:t>Proposal for Director of Food Services transition</w:t>
      </w:r>
      <w:r w:rsidR="00CB0B8E" w:rsidRPr="00DA65F6">
        <w:rPr>
          <w:rFonts w:asciiTheme="majorHAnsi" w:hAnsiTheme="majorHAnsi"/>
          <w:sz w:val="24"/>
          <w:szCs w:val="24"/>
        </w:rPr>
        <w:t xml:space="preserve"> -- </w:t>
      </w:r>
      <w:r w:rsidR="005B34F4" w:rsidRPr="00DA65F6">
        <w:rPr>
          <w:rFonts w:asciiTheme="majorHAnsi" w:hAnsiTheme="majorHAnsi"/>
          <w:sz w:val="24"/>
          <w:szCs w:val="24"/>
        </w:rPr>
        <w:t>Dr.Tom</w:t>
      </w:r>
      <w:r w:rsidR="00CB0B8E" w:rsidRPr="00DA65F6">
        <w:rPr>
          <w:rFonts w:asciiTheme="majorHAnsi" w:hAnsiTheme="majorHAnsi"/>
          <w:sz w:val="24"/>
          <w:szCs w:val="24"/>
        </w:rPr>
        <w:t xml:space="preserve"> shared that Cheryl Ellis will retire after this year.  Dr. Tom would like to post within the district to see if anyone is interested in serving as an assistant for the remainder of the year to then transition this person in the director position in 2015-16.  Create an outline for duties and a job description.</w:t>
      </w:r>
    </w:p>
    <w:p w14:paraId="5DD0E240" w14:textId="77777777" w:rsidR="00CB0B8E" w:rsidRPr="00DA65F6" w:rsidRDefault="00CB0B8E" w:rsidP="00CB0B8E">
      <w:pPr>
        <w:pStyle w:val="NoSpacing"/>
        <w:ind w:left="1440"/>
        <w:rPr>
          <w:rFonts w:asciiTheme="majorHAnsi" w:hAnsiTheme="majorHAnsi"/>
          <w:sz w:val="24"/>
          <w:szCs w:val="24"/>
        </w:rPr>
      </w:pPr>
    </w:p>
    <w:p w14:paraId="4C707DD1" w14:textId="12979F8F" w:rsidR="00CB0B8E" w:rsidRPr="00DA65F6" w:rsidRDefault="00CB0B8E" w:rsidP="00CB0B8E">
      <w:pPr>
        <w:pStyle w:val="NoSpacing"/>
        <w:rPr>
          <w:rFonts w:asciiTheme="majorHAnsi" w:hAnsiTheme="majorHAnsi"/>
          <w:sz w:val="24"/>
          <w:szCs w:val="24"/>
        </w:rPr>
      </w:pPr>
      <w:r w:rsidRPr="00DA65F6">
        <w:rPr>
          <w:rFonts w:asciiTheme="majorHAnsi" w:hAnsiTheme="majorHAnsi"/>
          <w:sz w:val="24"/>
          <w:szCs w:val="24"/>
        </w:rPr>
        <w:t>Claire Andrews entered at 7:48 p.m.</w:t>
      </w:r>
    </w:p>
    <w:p w14:paraId="7609670C" w14:textId="77777777" w:rsidR="00CB0B8E" w:rsidRPr="00DA65F6" w:rsidRDefault="00CB0B8E" w:rsidP="00CB0B8E">
      <w:pPr>
        <w:pStyle w:val="NoSpacing"/>
        <w:ind w:left="1440"/>
        <w:rPr>
          <w:rFonts w:asciiTheme="majorHAnsi" w:hAnsiTheme="majorHAnsi"/>
          <w:sz w:val="24"/>
          <w:szCs w:val="24"/>
        </w:rPr>
      </w:pPr>
    </w:p>
    <w:p w14:paraId="2DB362B1" w14:textId="4007CC07" w:rsidR="00B360D8" w:rsidRPr="00DA65F6" w:rsidRDefault="00404698" w:rsidP="00734A5C">
      <w:pPr>
        <w:pStyle w:val="NoSpacing"/>
        <w:ind w:left="1440" w:hanging="720"/>
        <w:rPr>
          <w:rFonts w:asciiTheme="majorHAnsi" w:hAnsiTheme="majorHAnsi"/>
          <w:sz w:val="24"/>
          <w:szCs w:val="24"/>
        </w:rPr>
      </w:pPr>
      <w:r w:rsidRPr="00DA65F6">
        <w:rPr>
          <w:rFonts w:asciiTheme="majorHAnsi" w:hAnsiTheme="majorHAnsi"/>
          <w:sz w:val="24"/>
          <w:szCs w:val="24"/>
        </w:rPr>
        <w:t>D</w:t>
      </w:r>
      <w:r w:rsidR="00B360D8" w:rsidRPr="00DA65F6">
        <w:rPr>
          <w:rFonts w:asciiTheme="majorHAnsi" w:hAnsiTheme="majorHAnsi"/>
          <w:sz w:val="24"/>
          <w:szCs w:val="24"/>
        </w:rPr>
        <w:t>.</w:t>
      </w:r>
      <w:r w:rsidR="00B360D8" w:rsidRPr="00DA65F6">
        <w:rPr>
          <w:rFonts w:asciiTheme="majorHAnsi" w:hAnsiTheme="majorHAnsi"/>
          <w:sz w:val="24"/>
          <w:szCs w:val="24"/>
        </w:rPr>
        <w:tab/>
        <w:t>Approval for Jennifer Pooler as MSBA</w:t>
      </w:r>
      <w:r w:rsidR="004A736C" w:rsidRPr="00DA65F6">
        <w:rPr>
          <w:rFonts w:asciiTheme="majorHAnsi" w:hAnsiTheme="majorHAnsi"/>
          <w:sz w:val="24"/>
          <w:szCs w:val="24"/>
        </w:rPr>
        <w:t xml:space="preserve"> representative </w:t>
      </w:r>
    </w:p>
    <w:p w14:paraId="12561564" w14:textId="77CBC6BA" w:rsidR="00CB0B8E" w:rsidRPr="00DA65F6" w:rsidRDefault="00CB0B8E" w:rsidP="00734A5C">
      <w:pPr>
        <w:pStyle w:val="NoSpacing"/>
        <w:ind w:left="1440" w:hanging="720"/>
        <w:rPr>
          <w:rFonts w:asciiTheme="majorHAnsi" w:hAnsiTheme="majorHAnsi"/>
          <w:sz w:val="24"/>
          <w:szCs w:val="24"/>
        </w:rPr>
      </w:pPr>
      <w:r w:rsidRPr="00DA65F6">
        <w:rPr>
          <w:rFonts w:asciiTheme="majorHAnsi" w:hAnsiTheme="majorHAnsi"/>
          <w:sz w:val="24"/>
          <w:szCs w:val="24"/>
        </w:rPr>
        <w:tab/>
        <w:t>Motion to approve:</w:t>
      </w:r>
      <w:r w:rsidRPr="00DA65F6">
        <w:rPr>
          <w:rFonts w:asciiTheme="majorHAnsi" w:hAnsiTheme="majorHAnsi"/>
          <w:sz w:val="24"/>
          <w:szCs w:val="24"/>
        </w:rPr>
        <w:tab/>
        <w:t>Helen Wilkey</w:t>
      </w:r>
      <w:r w:rsidRPr="00DA65F6">
        <w:rPr>
          <w:rFonts w:asciiTheme="majorHAnsi" w:hAnsiTheme="majorHAnsi"/>
          <w:sz w:val="24"/>
          <w:szCs w:val="24"/>
        </w:rPr>
        <w:tab/>
      </w:r>
      <w:r w:rsidRPr="00DA65F6">
        <w:rPr>
          <w:rFonts w:asciiTheme="majorHAnsi" w:hAnsiTheme="majorHAnsi"/>
          <w:sz w:val="24"/>
          <w:szCs w:val="24"/>
        </w:rPr>
        <w:tab/>
        <w:t>Seconded: Nancy Crosby</w:t>
      </w:r>
    </w:p>
    <w:p w14:paraId="284E87B6" w14:textId="41AC34E2" w:rsidR="00CB0B8E" w:rsidRPr="00DA65F6" w:rsidRDefault="00CB0B8E" w:rsidP="00734A5C">
      <w:pPr>
        <w:pStyle w:val="NoSpacing"/>
        <w:ind w:left="1440" w:hanging="720"/>
        <w:rPr>
          <w:rFonts w:asciiTheme="majorHAnsi" w:hAnsiTheme="majorHAnsi"/>
          <w:sz w:val="24"/>
          <w:szCs w:val="24"/>
        </w:rPr>
      </w:pPr>
      <w:r w:rsidRPr="00DA65F6">
        <w:rPr>
          <w:rFonts w:asciiTheme="majorHAnsi" w:hAnsiTheme="majorHAnsi"/>
          <w:sz w:val="24"/>
          <w:szCs w:val="24"/>
        </w:rPr>
        <w:tab/>
        <w:t>Vote:  Unanimous (876)</w:t>
      </w:r>
    </w:p>
    <w:p w14:paraId="4392831E" w14:textId="77777777" w:rsidR="00CB0B8E" w:rsidRPr="00DA65F6" w:rsidRDefault="00CB0B8E" w:rsidP="00734A5C">
      <w:pPr>
        <w:pStyle w:val="NoSpacing"/>
        <w:ind w:left="1440" w:hanging="720"/>
        <w:rPr>
          <w:rFonts w:asciiTheme="majorHAnsi" w:hAnsiTheme="majorHAnsi"/>
          <w:sz w:val="24"/>
          <w:szCs w:val="24"/>
        </w:rPr>
      </w:pPr>
    </w:p>
    <w:p w14:paraId="6B1CC500" w14:textId="2F11A6D9" w:rsidR="00CB0B8E" w:rsidRPr="00DA65F6" w:rsidRDefault="00B360D8" w:rsidP="00CB0B8E">
      <w:pPr>
        <w:pStyle w:val="NoSpacing"/>
        <w:numPr>
          <w:ilvl w:val="0"/>
          <w:numId w:val="11"/>
        </w:numPr>
        <w:rPr>
          <w:rFonts w:asciiTheme="majorHAnsi" w:hAnsiTheme="majorHAnsi"/>
          <w:sz w:val="24"/>
          <w:szCs w:val="24"/>
        </w:rPr>
      </w:pPr>
      <w:r w:rsidRPr="00DA65F6">
        <w:rPr>
          <w:rFonts w:asciiTheme="majorHAnsi" w:hAnsiTheme="majorHAnsi"/>
          <w:sz w:val="24"/>
          <w:szCs w:val="24"/>
        </w:rPr>
        <w:t>Fall MSBA Conference-October 23</w:t>
      </w:r>
      <w:r w:rsidRPr="00DA65F6">
        <w:rPr>
          <w:rFonts w:asciiTheme="majorHAnsi" w:hAnsiTheme="majorHAnsi"/>
          <w:sz w:val="24"/>
          <w:szCs w:val="24"/>
          <w:vertAlign w:val="superscript"/>
        </w:rPr>
        <w:t>rd</w:t>
      </w:r>
      <w:r w:rsidRPr="00DA65F6">
        <w:rPr>
          <w:rFonts w:asciiTheme="majorHAnsi" w:hAnsiTheme="majorHAnsi"/>
          <w:sz w:val="24"/>
          <w:szCs w:val="24"/>
        </w:rPr>
        <w:t xml:space="preserve"> and 24</w:t>
      </w:r>
      <w:r w:rsidRPr="00DA65F6">
        <w:rPr>
          <w:rFonts w:asciiTheme="majorHAnsi" w:hAnsiTheme="majorHAnsi"/>
          <w:sz w:val="24"/>
          <w:szCs w:val="24"/>
          <w:vertAlign w:val="superscript"/>
        </w:rPr>
        <w:t>th</w:t>
      </w:r>
      <w:r w:rsidRPr="00DA65F6">
        <w:rPr>
          <w:rFonts w:asciiTheme="majorHAnsi" w:hAnsiTheme="majorHAnsi"/>
          <w:sz w:val="24"/>
          <w:szCs w:val="24"/>
        </w:rPr>
        <w:t xml:space="preserve"> </w:t>
      </w:r>
    </w:p>
    <w:p w14:paraId="55DDD92C" w14:textId="533AA268" w:rsidR="00B360D8" w:rsidRPr="00DA65F6" w:rsidRDefault="00CB0B8E" w:rsidP="00CB0B8E">
      <w:pPr>
        <w:pStyle w:val="NoSpacing"/>
        <w:ind w:left="1440"/>
        <w:rPr>
          <w:rFonts w:asciiTheme="majorHAnsi" w:hAnsiTheme="majorHAnsi"/>
          <w:sz w:val="24"/>
          <w:szCs w:val="24"/>
        </w:rPr>
      </w:pPr>
      <w:r w:rsidRPr="00DA65F6">
        <w:rPr>
          <w:rFonts w:asciiTheme="majorHAnsi" w:hAnsiTheme="majorHAnsi"/>
          <w:sz w:val="24"/>
          <w:szCs w:val="24"/>
        </w:rPr>
        <w:t xml:space="preserve">Those attending Helen Wilkey, Jennifer Pooler, Angie LeClair (10/23 only), </w:t>
      </w:r>
    </w:p>
    <w:p w14:paraId="5DFEB1DE" w14:textId="77777777" w:rsidR="00CB0B8E" w:rsidRPr="00DA65F6" w:rsidRDefault="00CB0B8E" w:rsidP="00CB0B8E">
      <w:pPr>
        <w:pStyle w:val="NoSpacing"/>
        <w:ind w:left="1440"/>
        <w:rPr>
          <w:rFonts w:asciiTheme="majorHAnsi" w:hAnsiTheme="majorHAnsi"/>
          <w:sz w:val="24"/>
          <w:szCs w:val="24"/>
        </w:rPr>
      </w:pPr>
    </w:p>
    <w:p w14:paraId="764F5F0F" w14:textId="3A512930" w:rsidR="00CB0B8E" w:rsidRPr="00DA65F6" w:rsidRDefault="00DA65F6" w:rsidP="00752D06">
      <w:pPr>
        <w:pStyle w:val="NoSpacing"/>
        <w:ind w:left="1440" w:hanging="720"/>
        <w:rPr>
          <w:rFonts w:asciiTheme="majorHAnsi" w:hAnsiTheme="majorHAnsi"/>
          <w:sz w:val="24"/>
          <w:szCs w:val="24"/>
        </w:rPr>
      </w:pPr>
      <w:r w:rsidRPr="00DA65F6">
        <w:rPr>
          <w:rFonts w:asciiTheme="majorHAnsi" w:hAnsiTheme="majorHAnsi"/>
          <w:sz w:val="24"/>
          <w:szCs w:val="24"/>
        </w:rPr>
        <w:t>F.</w:t>
      </w:r>
      <w:r w:rsidRPr="00DA65F6">
        <w:rPr>
          <w:rFonts w:asciiTheme="majorHAnsi" w:hAnsiTheme="majorHAnsi"/>
          <w:sz w:val="24"/>
          <w:szCs w:val="24"/>
        </w:rPr>
        <w:tab/>
        <w:t xml:space="preserve">Nominate Budget Committee Members – Need two additional </w:t>
      </w:r>
      <w:r>
        <w:rPr>
          <w:rFonts w:asciiTheme="majorHAnsi" w:hAnsiTheme="majorHAnsi"/>
          <w:sz w:val="24"/>
          <w:szCs w:val="24"/>
        </w:rPr>
        <w:t>people this year (Richard Hargr</w:t>
      </w:r>
      <w:r w:rsidRPr="00DA65F6">
        <w:rPr>
          <w:rFonts w:asciiTheme="majorHAnsi" w:hAnsiTheme="majorHAnsi"/>
          <w:sz w:val="24"/>
          <w:szCs w:val="24"/>
        </w:rPr>
        <w:t>e</w:t>
      </w:r>
      <w:r>
        <w:rPr>
          <w:rFonts w:asciiTheme="majorHAnsi" w:hAnsiTheme="majorHAnsi"/>
          <w:sz w:val="24"/>
          <w:szCs w:val="24"/>
        </w:rPr>
        <w:t>a</w:t>
      </w:r>
      <w:r w:rsidRPr="00DA65F6">
        <w:rPr>
          <w:rFonts w:asciiTheme="majorHAnsi" w:hAnsiTheme="majorHAnsi"/>
          <w:sz w:val="24"/>
          <w:szCs w:val="24"/>
        </w:rPr>
        <w:t>ves and Angie LeClair will serve their second year.)</w:t>
      </w:r>
    </w:p>
    <w:p w14:paraId="6ECC2CB8" w14:textId="29DC77D2" w:rsidR="00CB0B8E" w:rsidRPr="00DA65F6" w:rsidRDefault="00CB0B8E" w:rsidP="00734A5C">
      <w:pPr>
        <w:pStyle w:val="NoSpacing"/>
        <w:ind w:left="1440" w:hanging="720"/>
        <w:rPr>
          <w:rFonts w:asciiTheme="majorHAnsi" w:hAnsiTheme="majorHAnsi"/>
          <w:sz w:val="24"/>
          <w:szCs w:val="24"/>
        </w:rPr>
      </w:pPr>
    </w:p>
    <w:p w14:paraId="48FE70E8" w14:textId="5E6A238C" w:rsidR="00734A5C" w:rsidRPr="00DA65F6" w:rsidRDefault="00404698" w:rsidP="00734A5C">
      <w:pPr>
        <w:pStyle w:val="NoSpacing"/>
        <w:ind w:firstLine="720"/>
        <w:rPr>
          <w:rFonts w:asciiTheme="majorHAnsi" w:hAnsiTheme="majorHAnsi"/>
          <w:sz w:val="24"/>
          <w:szCs w:val="24"/>
        </w:rPr>
      </w:pPr>
      <w:r w:rsidRPr="00DA65F6">
        <w:rPr>
          <w:rFonts w:asciiTheme="majorHAnsi" w:hAnsiTheme="majorHAnsi"/>
          <w:sz w:val="24"/>
          <w:szCs w:val="24"/>
        </w:rPr>
        <w:t>G</w:t>
      </w:r>
      <w:r w:rsidR="00664FC9" w:rsidRPr="00DA65F6">
        <w:rPr>
          <w:rFonts w:asciiTheme="majorHAnsi" w:hAnsiTheme="majorHAnsi"/>
          <w:sz w:val="24"/>
          <w:szCs w:val="24"/>
        </w:rPr>
        <w:t>.</w:t>
      </w:r>
      <w:r w:rsidR="00664FC9" w:rsidRPr="00DA65F6">
        <w:rPr>
          <w:rFonts w:asciiTheme="majorHAnsi" w:hAnsiTheme="majorHAnsi"/>
          <w:sz w:val="24"/>
          <w:szCs w:val="24"/>
        </w:rPr>
        <w:tab/>
        <w:t>Awarding Bus Lease Financing-Kris Pottle</w:t>
      </w:r>
    </w:p>
    <w:p w14:paraId="3DFDA28C" w14:textId="77777777" w:rsidR="00464195" w:rsidRPr="00DA65F6" w:rsidRDefault="00464195" w:rsidP="00464195">
      <w:pPr>
        <w:rPr>
          <w:rFonts w:asciiTheme="majorHAnsi" w:eastAsia="Times New Roman" w:hAnsiTheme="majorHAnsi"/>
          <w:sz w:val="26"/>
          <w:szCs w:val="26"/>
        </w:rPr>
      </w:pPr>
      <w:r w:rsidRPr="00DA65F6">
        <w:rPr>
          <w:rFonts w:asciiTheme="majorHAnsi" w:hAnsiTheme="majorHAnsi"/>
        </w:rPr>
        <w:tab/>
      </w:r>
      <w:r w:rsidRPr="00DA65F6">
        <w:rPr>
          <w:rFonts w:asciiTheme="majorHAnsi" w:eastAsia="Times New Roman" w:hAnsiTheme="majorHAnsi"/>
          <w:b/>
          <w:sz w:val="26"/>
          <w:szCs w:val="26"/>
          <w:u w:val="single"/>
        </w:rPr>
        <w:t>Motion</w:t>
      </w:r>
      <w:r w:rsidRPr="00DA65F6">
        <w:rPr>
          <w:rFonts w:asciiTheme="majorHAnsi" w:eastAsia="Times New Roman" w:hAnsiTheme="majorHAnsi"/>
          <w:sz w:val="26"/>
          <w:szCs w:val="26"/>
        </w:rPr>
        <w:t>:  I move that the Vote entitled, “Vote to Authorize Lease Purchase of Four (4) 2015 77-Passenger Blue Bird School Buses in the Principal Amount of $365,390,” be adopted in form presented to this meeting and that a copy of said Vote be filed with the minutes of this meeting.</w:t>
      </w:r>
    </w:p>
    <w:p w14:paraId="4651B3CB" w14:textId="77777777" w:rsidR="00464195" w:rsidRPr="00DA65F6" w:rsidRDefault="00464195" w:rsidP="00464195">
      <w:pPr>
        <w:jc w:val="center"/>
        <w:rPr>
          <w:rFonts w:asciiTheme="majorHAnsi" w:eastAsia="Times New Roman" w:hAnsiTheme="majorHAnsi"/>
          <w:sz w:val="26"/>
          <w:szCs w:val="26"/>
        </w:rPr>
      </w:pPr>
    </w:p>
    <w:p w14:paraId="476B51E8" w14:textId="77777777" w:rsidR="00464195" w:rsidRPr="00DA65F6" w:rsidRDefault="00464195" w:rsidP="00464195">
      <w:pPr>
        <w:jc w:val="center"/>
        <w:rPr>
          <w:rFonts w:asciiTheme="majorHAnsi" w:eastAsia="Times New Roman" w:hAnsiTheme="majorHAnsi"/>
          <w:b/>
          <w:sz w:val="26"/>
          <w:szCs w:val="26"/>
        </w:rPr>
      </w:pPr>
      <w:r w:rsidRPr="00DA65F6">
        <w:rPr>
          <w:rFonts w:asciiTheme="majorHAnsi" w:eastAsia="Times New Roman" w:hAnsiTheme="majorHAnsi"/>
          <w:b/>
          <w:sz w:val="26"/>
          <w:szCs w:val="26"/>
        </w:rPr>
        <w:t>VOTE TO AUTHORIZE LEASE PURCHASE OF FOUR (4) 2015 77-PASSENGER BLUE BIRD SCHOOL BUSES IN PRINCIPAL AMOUNT OF $365,390</w:t>
      </w:r>
    </w:p>
    <w:p w14:paraId="7B31FEFB" w14:textId="77777777" w:rsidR="00464195" w:rsidRPr="00DA65F6" w:rsidRDefault="00464195" w:rsidP="00464195">
      <w:pPr>
        <w:jc w:val="center"/>
        <w:rPr>
          <w:rFonts w:asciiTheme="majorHAnsi" w:eastAsia="Times New Roman" w:hAnsiTheme="majorHAnsi"/>
          <w:sz w:val="26"/>
          <w:szCs w:val="26"/>
        </w:rPr>
      </w:pPr>
    </w:p>
    <w:p w14:paraId="480FCAE2" w14:textId="77777777" w:rsidR="00464195" w:rsidRPr="00DA65F6" w:rsidRDefault="00464195" w:rsidP="00464195">
      <w:pPr>
        <w:ind w:left="720" w:hanging="720"/>
        <w:rPr>
          <w:rFonts w:asciiTheme="majorHAnsi" w:eastAsia="Times New Roman" w:hAnsiTheme="majorHAnsi"/>
          <w:sz w:val="26"/>
          <w:szCs w:val="26"/>
        </w:rPr>
      </w:pPr>
      <w:r w:rsidRPr="00DA65F6">
        <w:rPr>
          <w:rFonts w:asciiTheme="majorHAnsi" w:eastAsia="Times New Roman" w:hAnsiTheme="majorHAnsi"/>
          <w:sz w:val="26"/>
          <w:szCs w:val="26"/>
        </w:rPr>
        <w:t xml:space="preserve">Be it hereby voted as follows:  </w:t>
      </w:r>
    </w:p>
    <w:p w14:paraId="20E728EE" w14:textId="77777777" w:rsidR="00464195" w:rsidRPr="00DA65F6" w:rsidRDefault="00464195" w:rsidP="00464195">
      <w:pPr>
        <w:ind w:left="720" w:hanging="720"/>
        <w:rPr>
          <w:rFonts w:asciiTheme="majorHAnsi" w:eastAsia="Times New Roman" w:hAnsiTheme="majorHAnsi"/>
          <w:sz w:val="26"/>
          <w:szCs w:val="26"/>
        </w:rPr>
      </w:pPr>
    </w:p>
    <w:p w14:paraId="5F19EA5B" w14:textId="77777777" w:rsidR="00464195" w:rsidRPr="00DA65F6" w:rsidRDefault="00464195" w:rsidP="00464195">
      <w:pPr>
        <w:ind w:left="720"/>
        <w:rPr>
          <w:rFonts w:asciiTheme="majorHAnsi" w:eastAsia="Times New Roman" w:hAnsiTheme="majorHAnsi"/>
          <w:sz w:val="26"/>
          <w:szCs w:val="26"/>
        </w:rPr>
      </w:pPr>
      <w:r w:rsidRPr="00DA65F6">
        <w:rPr>
          <w:rFonts w:asciiTheme="majorHAnsi" w:eastAsia="Times New Roman" w:hAnsiTheme="majorHAnsi"/>
          <w:sz w:val="26"/>
          <w:szCs w:val="26"/>
        </w:rPr>
        <w:t xml:space="preserve">That under and pursuant to the provisions of Title 20-A M.R.S. sections 1001, 1055 and 5401(15), the Superintendent of Schools (the “Superintendent”) is authorized to execute and deliver a 2014 $365,390 School Bus Lease with TD Equipment Finance, Inc., or its nominee, in the name and on behalf of Regional School Unit No. 9 (Mt. Blue Regional School District) (the “RSU”) for four (4) 2015 77-passenger blue bird school buses, with an aggregate purchase price of up to Three Hundred Sixty-Five Thousand Three Hundred Ninety Dollars ($365,390), in such form and on such terms not inconsistent herewith as the Superintendent may approve (the "Lease"); </w:t>
      </w:r>
    </w:p>
    <w:p w14:paraId="0040923C" w14:textId="77777777" w:rsidR="00464195" w:rsidRPr="00DA65F6" w:rsidRDefault="00464195" w:rsidP="00464195">
      <w:pPr>
        <w:rPr>
          <w:rFonts w:asciiTheme="majorHAnsi" w:eastAsia="Times New Roman" w:hAnsiTheme="majorHAnsi"/>
          <w:sz w:val="26"/>
          <w:szCs w:val="26"/>
        </w:rPr>
      </w:pPr>
    </w:p>
    <w:p w14:paraId="4836ADDC" w14:textId="77777777" w:rsidR="00464195" w:rsidRPr="00DA65F6" w:rsidRDefault="00464195" w:rsidP="00464195">
      <w:pPr>
        <w:ind w:left="720"/>
        <w:rPr>
          <w:rFonts w:asciiTheme="majorHAnsi" w:eastAsia="Times New Roman" w:hAnsiTheme="majorHAnsi"/>
          <w:sz w:val="26"/>
          <w:szCs w:val="26"/>
        </w:rPr>
      </w:pPr>
      <w:r w:rsidRPr="00DA65F6">
        <w:rPr>
          <w:rFonts w:asciiTheme="majorHAnsi" w:eastAsia="Times New Roman" w:hAnsiTheme="majorHAnsi"/>
          <w:sz w:val="26"/>
          <w:szCs w:val="26"/>
        </w:rPr>
        <w:t>That no part of the proceeds of the Lease shall be used, directly or indirectly, to acquire any securities and obligations, the acquisition of which would cause the Lease to be a "private activity bond" or an "arbitrage bond" within the meaning of Sections 141 and 148, respectively, of the Internal Revenue Code of 1986, as amended (the "Code");</w:t>
      </w:r>
    </w:p>
    <w:p w14:paraId="74B8B540" w14:textId="77777777" w:rsidR="00464195" w:rsidRPr="00DA65F6" w:rsidRDefault="00464195" w:rsidP="00464195">
      <w:pPr>
        <w:ind w:left="720"/>
        <w:rPr>
          <w:rFonts w:asciiTheme="majorHAnsi" w:eastAsia="Times New Roman" w:hAnsiTheme="majorHAnsi"/>
          <w:sz w:val="26"/>
          <w:szCs w:val="26"/>
        </w:rPr>
      </w:pPr>
    </w:p>
    <w:p w14:paraId="6D0E48CA" w14:textId="77777777" w:rsidR="00464195" w:rsidRPr="00DA65F6" w:rsidRDefault="00464195" w:rsidP="00464195">
      <w:pPr>
        <w:ind w:left="720"/>
        <w:rPr>
          <w:rFonts w:asciiTheme="majorHAnsi" w:eastAsia="Times New Roman" w:hAnsiTheme="majorHAnsi"/>
          <w:sz w:val="26"/>
          <w:szCs w:val="26"/>
        </w:rPr>
      </w:pPr>
      <w:r w:rsidRPr="00DA65F6">
        <w:rPr>
          <w:rFonts w:asciiTheme="majorHAnsi" w:eastAsia="Times New Roman" w:hAnsiTheme="majorHAnsi"/>
          <w:sz w:val="26"/>
          <w:szCs w:val="26"/>
        </w:rPr>
        <w:t xml:space="preserve">That the Lease issued pursuant hereto is designated as a qualified tax-exempt obligation within the meaning of Section 265(b)(3) of said Code; </w:t>
      </w:r>
    </w:p>
    <w:p w14:paraId="580B66FE" w14:textId="77777777" w:rsidR="00464195" w:rsidRPr="00DA65F6" w:rsidRDefault="00464195" w:rsidP="00464195">
      <w:pPr>
        <w:ind w:left="720"/>
        <w:rPr>
          <w:rFonts w:asciiTheme="majorHAnsi" w:eastAsia="Times New Roman" w:hAnsiTheme="majorHAnsi"/>
          <w:sz w:val="26"/>
          <w:szCs w:val="26"/>
        </w:rPr>
      </w:pPr>
    </w:p>
    <w:p w14:paraId="487AF09F" w14:textId="77777777" w:rsidR="00464195" w:rsidRPr="00DA65F6" w:rsidRDefault="00464195" w:rsidP="00464195">
      <w:pPr>
        <w:ind w:left="720"/>
        <w:rPr>
          <w:rFonts w:asciiTheme="majorHAnsi" w:eastAsia="Times New Roman" w:hAnsiTheme="majorHAnsi"/>
          <w:sz w:val="26"/>
          <w:szCs w:val="26"/>
        </w:rPr>
      </w:pPr>
      <w:r w:rsidRPr="00DA65F6">
        <w:rPr>
          <w:rFonts w:asciiTheme="majorHAnsi" w:eastAsia="Times New Roman" w:hAnsiTheme="majorHAnsi"/>
          <w:sz w:val="26"/>
          <w:szCs w:val="26"/>
        </w:rPr>
        <w:t>That the Superintendent is authorized to covenant on behalf of the RSU to file any information report and pay any rebate due to the United States in connection with the issuance of the Lease, and to take all other lawful actions necessary to insure the interest portion of the rental payments under and pursuant to the Lease will be excluded from the gross income of the owners thereof for purposes of federal income taxation and to refrain from taking any action which would cause such interest portion of the rental payments to become includable in the gross income of the owners thereof;</w:t>
      </w:r>
    </w:p>
    <w:p w14:paraId="2F6DCF24" w14:textId="77777777" w:rsidR="00464195" w:rsidRPr="00DA65F6" w:rsidRDefault="00464195" w:rsidP="00464195">
      <w:pPr>
        <w:ind w:left="720"/>
        <w:rPr>
          <w:rFonts w:asciiTheme="majorHAnsi" w:eastAsia="Times New Roman" w:hAnsiTheme="majorHAnsi"/>
          <w:sz w:val="26"/>
          <w:szCs w:val="26"/>
        </w:rPr>
      </w:pPr>
    </w:p>
    <w:p w14:paraId="22B06794" w14:textId="77777777" w:rsidR="00464195" w:rsidRPr="00DA65F6" w:rsidRDefault="00464195" w:rsidP="00464195">
      <w:pPr>
        <w:ind w:left="720"/>
        <w:rPr>
          <w:rFonts w:asciiTheme="majorHAnsi" w:eastAsia="Times New Roman" w:hAnsiTheme="majorHAnsi"/>
          <w:sz w:val="26"/>
          <w:szCs w:val="26"/>
        </w:rPr>
      </w:pPr>
      <w:r w:rsidRPr="00DA65F6">
        <w:rPr>
          <w:rFonts w:asciiTheme="majorHAnsi" w:eastAsia="Times New Roman" w:hAnsiTheme="majorHAnsi"/>
          <w:sz w:val="26"/>
          <w:szCs w:val="26"/>
        </w:rPr>
        <w:t>That the appropriate officials of the RSU are authorized to execute and deliver such other documents and certificates as may be required in connection with the Lease; and</w:t>
      </w:r>
    </w:p>
    <w:p w14:paraId="648267E3" w14:textId="77777777" w:rsidR="00464195" w:rsidRPr="00DA65F6" w:rsidRDefault="00464195" w:rsidP="00464195">
      <w:pPr>
        <w:rPr>
          <w:rFonts w:asciiTheme="majorHAnsi" w:eastAsia="Times New Roman" w:hAnsiTheme="majorHAnsi"/>
          <w:sz w:val="26"/>
          <w:szCs w:val="26"/>
        </w:rPr>
      </w:pPr>
    </w:p>
    <w:p w14:paraId="79D86879" w14:textId="4992433B" w:rsidR="00464195" w:rsidRPr="00DA65F6" w:rsidRDefault="00464195" w:rsidP="00DA65F6">
      <w:pPr>
        <w:ind w:left="720"/>
        <w:rPr>
          <w:rFonts w:asciiTheme="majorHAnsi" w:eastAsia="Times New Roman" w:hAnsiTheme="majorHAnsi"/>
          <w:sz w:val="26"/>
          <w:szCs w:val="26"/>
        </w:rPr>
      </w:pPr>
      <w:r w:rsidRPr="00DA65F6">
        <w:rPr>
          <w:rFonts w:asciiTheme="majorHAnsi" w:eastAsia="Times New Roman" w:hAnsiTheme="majorHAnsi"/>
          <w:sz w:val="26"/>
          <w:szCs w:val="26"/>
        </w:rPr>
        <w:t>That an attested copy of this Vote be filed with the minutes of this meeting.</w:t>
      </w:r>
    </w:p>
    <w:p w14:paraId="1B7880E8" w14:textId="77777777" w:rsidR="00464195" w:rsidRPr="00DA65F6" w:rsidRDefault="00464195" w:rsidP="00464195">
      <w:pPr>
        <w:rPr>
          <w:rFonts w:asciiTheme="majorHAnsi" w:eastAsia="Times New Roman" w:hAnsiTheme="majorHAnsi"/>
          <w:sz w:val="26"/>
          <w:szCs w:val="26"/>
        </w:rPr>
      </w:pPr>
    </w:p>
    <w:p w14:paraId="2E570DE3" w14:textId="77777777" w:rsidR="00752D06" w:rsidRPr="00DA65F6" w:rsidRDefault="00464195" w:rsidP="00DA65F6">
      <w:pPr>
        <w:ind w:firstLine="720"/>
        <w:rPr>
          <w:rFonts w:asciiTheme="majorHAnsi" w:eastAsia="Times New Roman" w:hAnsiTheme="majorHAnsi"/>
          <w:sz w:val="26"/>
          <w:szCs w:val="26"/>
        </w:rPr>
      </w:pPr>
      <w:r w:rsidRPr="00DA65F6">
        <w:rPr>
          <w:rFonts w:asciiTheme="majorHAnsi" w:eastAsia="Times New Roman" w:hAnsiTheme="majorHAnsi"/>
          <w:sz w:val="26"/>
          <w:szCs w:val="26"/>
        </w:rPr>
        <w:t>M</w:t>
      </w:r>
      <w:r w:rsidR="00CB0B8E" w:rsidRPr="00DA65F6">
        <w:rPr>
          <w:rFonts w:asciiTheme="majorHAnsi" w:eastAsia="Times New Roman" w:hAnsiTheme="majorHAnsi"/>
          <w:sz w:val="26"/>
          <w:szCs w:val="26"/>
        </w:rPr>
        <w:t>otion to approve as stated:</w:t>
      </w:r>
      <w:r w:rsidR="00CB0B8E" w:rsidRPr="00DA65F6">
        <w:rPr>
          <w:rFonts w:asciiTheme="majorHAnsi" w:eastAsia="Times New Roman" w:hAnsiTheme="majorHAnsi"/>
          <w:sz w:val="26"/>
          <w:szCs w:val="26"/>
        </w:rPr>
        <w:tab/>
      </w:r>
      <w:r w:rsidR="00752D06" w:rsidRPr="00DA65F6">
        <w:rPr>
          <w:rFonts w:asciiTheme="majorHAnsi" w:eastAsia="Times New Roman" w:hAnsiTheme="majorHAnsi"/>
          <w:sz w:val="26"/>
          <w:szCs w:val="26"/>
        </w:rPr>
        <w:t>Angie LeClair</w:t>
      </w:r>
      <w:r w:rsidR="00752D06" w:rsidRPr="00DA65F6">
        <w:rPr>
          <w:rFonts w:asciiTheme="majorHAnsi" w:eastAsia="Times New Roman" w:hAnsiTheme="majorHAnsi"/>
          <w:sz w:val="26"/>
          <w:szCs w:val="26"/>
        </w:rPr>
        <w:tab/>
      </w:r>
      <w:r w:rsidRPr="00DA65F6">
        <w:rPr>
          <w:rFonts w:asciiTheme="majorHAnsi" w:eastAsia="Times New Roman" w:hAnsiTheme="majorHAnsi"/>
          <w:sz w:val="26"/>
          <w:szCs w:val="26"/>
        </w:rPr>
        <w:t>Seconded:</w:t>
      </w:r>
      <w:r w:rsidR="00752D06" w:rsidRPr="00DA65F6">
        <w:rPr>
          <w:rFonts w:asciiTheme="majorHAnsi" w:eastAsia="Times New Roman" w:hAnsiTheme="majorHAnsi"/>
          <w:sz w:val="26"/>
          <w:szCs w:val="26"/>
        </w:rPr>
        <w:t xml:space="preserve">  Clair Andrews</w:t>
      </w:r>
    </w:p>
    <w:p w14:paraId="0F459E1E" w14:textId="2531C1AB" w:rsidR="00464195" w:rsidRPr="00DA65F6" w:rsidRDefault="00464195" w:rsidP="00DA65F6">
      <w:pPr>
        <w:ind w:firstLine="720"/>
        <w:rPr>
          <w:rFonts w:asciiTheme="majorHAnsi" w:eastAsia="Times New Roman" w:hAnsiTheme="majorHAnsi"/>
          <w:sz w:val="26"/>
          <w:szCs w:val="26"/>
        </w:rPr>
      </w:pPr>
      <w:r w:rsidRPr="00DA65F6">
        <w:rPr>
          <w:rFonts w:asciiTheme="majorHAnsi" w:eastAsia="Times New Roman" w:hAnsiTheme="majorHAnsi"/>
          <w:sz w:val="26"/>
          <w:szCs w:val="26"/>
        </w:rPr>
        <w:t>Vote:</w:t>
      </w:r>
      <w:r w:rsidR="00752D06" w:rsidRPr="00DA65F6">
        <w:rPr>
          <w:rFonts w:asciiTheme="majorHAnsi" w:eastAsia="Times New Roman" w:hAnsiTheme="majorHAnsi"/>
          <w:sz w:val="26"/>
          <w:szCs w:val="26"/>
        </w:rPr>
        <w:t xml:space="preserve">  Unanimous</w:t>
      </w:r>
      <w:r w:rsidR="00942E54" w:rsidRPr="00DA65F6">
        <w:rPr>
          <w:rFonts w:asciiTheme="majorHAnsi" w:eastAsia="Times New Roman" w:hAnsiTheme="majorHAnsi"/>
          <w:sz w:val="26"/>
          <w:szCs w:val="26"/>
        </w:rPr>
        <w:t xml:space="preserve"> (876)</w:t>
      </w:r>
    </w:p>
    <w:p w14:paraId="681BD466" w14:textId="33C8EB74" w:rsidR="002755C7" w:rsidRPr="00DA65F6" w:rsidRDefault="002755C7" w:rsidP="00734A5C">
      <w:pPr>
        <w:pStyle w:val="NoSpacing"/>
        <w:ind w:firstLine="720"/>
        <w:rPr>
          <w:rFonts w:asciiTheme="majorHAnsi" w:hAnsiTheme="majorHAnsi"/>
          <w:sz w:val="24"/>
          <w:szCs w:val="24"/>
        </w:rPr>
      </w:pPr>
    </w:p>
    <w:p w14:paraId="1843F980" w14:textId="18DF0F18" w:rsidR="00B360D8" w:rsidRPr="00DA65F6" w:rsidRDefault="00404698" w:rsidP="00B360D8">
      <w:pPr>
        <w:pStyle w:val="NoSpacing"/>
        <w:ind w:firstLine="720"/>
        <w:rPr>
          <w:rFonts w:asciiTheme="majorHAnsi" w:hAnsiTheme="majorHAnsi"/>
          <w:sz w:val="24"/>
          <w:szCs w:val="24"/>
        </w:rPr>
      </w:pPr>
      <w:r w:rsidRPr="00DA65F6">
        <w:rPr>
          <w:rFonts w:asciiTheme="majorHAnsi" w:hAnsiTheme="majorHAnsi"/>
          <w:sz w:val="24"/>
          <w:szCs w:val="24"/>
        </w:rPr>
        <w:t>H</w:t>
      </w:r>
      <w:r w:rsidR="00B360D8" w:rsidRPr="00DA65F6">
        <w:rPr>
          <w:rFonts w:asciiTheme="majorHAnsi" w:hAnsiTheme="majorHAnsi"/>
          <w:sz w:val="24"/>
          <w:szCs w:val="24"/>
        </w:rPr>
        <w:t>.</w:t>
      </w:r>
      <w:r w:rsidR="00B360D8" w:rsidRPr="00DA65F6">
        <w:rPr>
          <w:rFonts w:asciiTheme="majorHAnsi" w:hAnsiTheme="majorHAnsi"/>
          <w:sz w:val="24"/>
          <w:szCs w:val="24"/>
        </w:rPr>
        <w:tab/>
        <w:t>First reading of Student Memorial Policy</w:t>
      </w:r>
    </w:p>
    <w:p w14:paraId="643E4607" w14:textId="42F0E819" w:rsidR="00734A5C" w:rsidRPr="00DA65F6" w:rsidRDefault="00404698" w:rsidP="00734A5C">
      <w:pPr>
        <w:pStyle w:val="NoSpacing"/>
        <w:ind w:left="1440" w:hanging="720"/>
        <w:rPr>
          <w:rFonts w:asciiTheme="majorHAnsi" w:hAnsiTheme="majorHAnsi"/>
          <w:sz w:val="24"/>
          <w:szCs w:val="24"/>
        </w:rPr>
      </w:pPr>
      <w:r w:rsidRPr="00DA65F6">
        <w:rPr>
          <w:rFonts w:asciiTheme="majorHAnsi" w:hAnsiTheme="majorHAnsi"/>
          <w:sz w:val="24"/>
          <w:szCs w:val="24"/>
        </w:rPr>
        <w:t>I</w:t>
      </w:r>
      <w:r w:rsidR="00734A5C" w:rsidRPr="00DA65F6">
        <w:rPr>
          <w:rFonts w:asciiTheme="majorHAnsi" w:hAnsiTheme="majorHAnsi"/>
          <w:sz w:val="24"/>
          <w:szCs w:val="24"/>
        </w:rPr>
        <w:t>.</w:t>
      </w:r>
      <w:r w:rsidR="00734A5C" w:rsidRPr="00DA65F6">
        <w:rPr>
          <w:rFonts w:asciiTheme="majorHAnsi" w:hAnsiTheme="majorHAnsi"/>
          <w:sz w:val="24"/>
          <w:szCs w:val="24"/>
        </w:rPr>
        <w:tab/>
        <w:t>Director of Curriculum/Assistant Superinten</w:t>
      </w:r>
      <w:r w:rsidR="00464195" w:rsidRPr="00DA65F6">
        <w:rPr>
          <w:rFonts w:asciiTheme="majorHAnsi" w:hAnsiTheme="majorHAnsi"/>
          <w:sz w:val="24"/>
          <w:szCs w:val="24"/>
        </w:rPr>
        <w:t>dent’s R</w:t>
      </w:r>
      <w:r w:rsidR="00D22DEE" w:rsidRPr="00DA65F6">
        <w:rPr>
          <w:rFonts w:asciiTheme="majorHAnsi" w:hAnsiTheme="majorHAnsi"/>
          <w:sz w:val="24"/>
          <w:szCs w:val="24"/>
        </w:rPr>
        <w:t>eport-Leanne Condon shared that according to the</w:t>
      </w:r>
      <w:r w:rsidR="00464195" w:rsidRPr="00DA65F6">
        <w:rPr>
          <w:rFonts w:asciiTheme="majorHAnsi" w:hAnsiTheme="majorHAnsi"/>
          <w:sz w:val="24"/>
          <w:szCs w:val="24"/>
        </w:rPr>
        <w:t xml:space="preserve"> PBIS assessment scores </w:t>
      </w:r>
      <w:r w:rsidR="009742D4" w:rsidRPr="00DA65F6">
        <w:rPr>
          <w:rFonts w:asciiTheme="majorHAnsi" w:hAnsiTheme="majorHAnsi"/>
          <w:sz w:val="24"/>
          <w:szCs w:val="24"/>
        </w:rPr>
        <w:t>four</w:t>
      </w:r>
      <w:r w:rsidR="00D22DEE" w:rsidRPr="00DA65F6">
        <w:rPr>
          <w:rFonts w:asciiTheme="majorHAnsi" w:hAnsiTheme="majorHAnsi"/>
          <w:sz w:val="24"/>
          <w:szCs w:val="24"/>
        </w:rPr>
        <w:t xml:space="preserve"> schools are performing well above the required 80% and MBC, which has only implemented PBIS for one year</w:t>
      </w:r>
      <w:r w:rsidR="00743DD5" w:rsidRPr="00DA65F6">
        <w:rPr>
          <w:rFonts w:asciiTheme="majorHAnsi" w:hAnsiTheme="majorHAnsi"/>
          <w:sz w:val="24"/>
          <w:szCs w:val="24"/>
        </w:rPr>
        <w:t>,</w:t>
      </w:r>
      <w:r w:rsidR="00D22DEE" w:rsidRPr="00DA65F6">
        <w:rPr>
          <w:rFonts w:asciiTheme="majorHAnsi" w:hAnsiTheme="majorHAnsi"/>
          <w:sz w:val="24"/>
          <w:szCs w:val="24"/>
        </w:rPr>
        <w:t xml:space="preserve"> scored at 78.6%, which is amazing.  </w:t>
      </w:r>
    </w:p>
    <w:p w14:paraId="44115AE7" w14:textId="5CFF0C75" w:rsidR="00734A5C" w:rsidRPr="00DA65F6" w:rsidRDefault="00404698" w:rsidP="00046649">
      <w:pPr>
        <w:pStyle w:val="NoSpacing"/>
        <w:ind w:left="1440" w:hanging="720"/>
        <w:rPr>
          <w:rFonts w:asciiTheme="majorHAnsi" w:hAnsiTheme="majorHAnsi"/>
          <w:sz w:val="24"/>
          <w:szCs w:val="24"/>
        </w:rPr>
      </w:pPr>
      <w:r w:rsidRPr="00DA65F6">
        <w:rPr>
          <w:rFonts w:asciiTheme="majorHAnsi" w:hAnsiTheme="majorHAnsi"/>
          <w:sz w:val="24"/>
          <w:szCs w:val="24"/>
        </w:rPr>
        <w:t>J</w:t>
      </w:r>
      <w:r w:rsidR="00734A5C" w:rsidRPr="00DA65F6">
        <w:rPr>
          <w:rFonts w:asciiTheme="majorHAnsi" w:hAnsiTheme="majorHAnsi"/>
          <w:sz w:val="24"/>
          <w:szCs w:val="24"/>
        </w:rPr>
        <w:t>.</w:t>
      </w:r>
      <w:r w:rsidR="00734A5C" w:rsidRPr="00DA65F6">
        <w:rPr>
          <w:rFonts w:asciiTheme="majorHAnsi" w:hAnsiTheme="majorHAnsi"/>
          <w:sz w:val="24"/>
          <w:szCs w:val="24"/>
        </w:rPr>
        <w:tab/>
        <w:t>Superintendent’s Report-Dr. Thomas J. Ward</w:t>
      </w:r>
      <w:r w:rsidR="00046649" w:rsidRPr="00DA65F6">
        <w:rPr>
          <w:rFonts w:asciiTheme="majorHAnsi" w:hAnsiTheme="majorHAnsi"/>
          <w:sz w:val="24"/>
          <w:szCs w:val="24"/>
        </w:rPr>
        <w:t xml:space="preserve">  The Gifted and Talented ed tech III person </w:t>
      </w:r>
      <w:r w:rsidR="006D305E" w:rsidRPr="00DA65F6">
        <w:rPr>
          <w:rFonts w:asciiTheme="majorHAnsi" w:hAnsiTheme="majorHAnsi"/>
          <w:sz w:val="24"/>
          <w:szCs w:val="24"/>
        </w:rPr>
        <w:t xml:space="preserve">has </w:t>
      </w:r>
      <w:r w:rsidR="00046649" w:rsidRPr="00DA65F6">
        <w:rPr>
          <w:rFonts w:asciiTheme="majorHAnsi" w:hAnsiTheme="majorHAnsi"/>
          <w:sz w:val="24"/>
          <w:szCs w:val="24"/>
        </w:rPr>
        <w:t>resigned; it’s time to hire a full-time teacher.  State reimburses for this two years from now.  The additional cost is approximately $15,000.  The agreement was to go ahead and advertise for a teacher.</w:t>
      </w:r>
    </w:p>
    <w:p w14:paraId="3F8DCD7B" w14:textId="56A5F84B" w:rsidR="006D305E" w:rsidRPr="00DA65F6" w:rsidRDefault="006D305E" w:rsidP="00046649">
      <w:pPr>
        <w:pStyle w:val="NoSpacing"/>
        <w:ind w:left="1440" w:hanging="720"/>
        <w:rPr>
          <w:rFonts w:asciiTheme="majorHAnsi" w:hAnsiTheme="majorHAnsi"/>
          <w:sz w:val="24"/>
          <w:szCs w:val="24"/>
        </w:rPr>
      </w:pPr>
      <w:r w:rsidRPr="00DA65F6">
        <w:rPr>
          <w:rFonts w:asciiTheme="majorHAnsi" w:hAnsiTheme="majorHAnsi"/>
          <w:sz w:val="24"/>
          <w:szCs w:val="24"/>
        </w:rPr>
        <w:tab/>
        <w:t>Motion to approve the advertising of a GT instructor at the elem</w:t>
      </w:r>
      <w:r w:rsidR="00DA65F6">
        <w:rPr>
          <w:rFonts w:asciiTheme="majorHAnsi" w:hAnsiTheme="majorHAnsi"/>
          <w:sz w:val="24"/>
          <w:szCs w:val="24"/>
        </w:rPr>
        <w:t>entary</w:t>
      </w:r>
      <w:r w:rsidRPr="00DA65F6">
        <w:rPr>
          <w:rFonts w:asciiTheme="majorHAnsi" w:hAnsiTheme="majorHAnsi"/>
          <w:sz w:val="24"/>
          <w:szCs w:val="24"/>
        </w:rPr>
        <w:t xml:space="preserve"> level:  Claire Andrews</w:t>
      </w:r>
      <w:r w:rsidRPr="00DA65F6">
        <w:rPr>
          <w:rFonts w:asciiTheme="majorHAnsi" w:hAnsiTheme="majorHAnsi"/>
          <w:sz w:val="24"/>
          <w:szCs w:val="24"/>
        </w:rPr>
        <w:tab/>
      </w:r>
      <w:r w:rsidRPr="00DA65F6">
        <w:rPr>
          <w:rFonts w:asciiTheme="majorHAnsi" w:hAnsiTheme="majorHAnsi"/>
          <w:sz w:val="24"/>
          <w:szCs w:val="24"/>
        </w:rPr>
        <w:tab/>
      </w:r>
      <w:r w:rsidRPr="00DA65F6">
        <w:rPr>
          <w:rFonts w:asciiTheme="majorHAnsi" w:hAnsiTheme="majorHAnsi"/>
          <w:sz w:val="24"/>
          <w:szCs w:val="24"/>
        </w:rPr>
        <w:tab/>
      </w:r>
      <w:r w:rsidRPr="00DA65F6">
        <w:rPr>
          <w:rFonts w:asciiTheme="majorHAnsi" w:hAnsiTheme="majorHAnsi"/>
          <w:sz w:val="24"/>
          <w:szCs w:val="24"/>
        </w:rPr>
        <w:tab/>
        <w:t>Seconded: Angie LeClair</w:t>
      </w:r>
    </w:p>
    <w:p w14:paraId="3E10AD84" w14:textId="427F5AC2" w:rsidR="006D305E" w:rsidRPr="00DA65F6" w:rsidRDefault="006D305E" w:rsidP="00046649">
      <w:pPr>
        <w:pStyle w:val="NoSpacing"/>
        <w:ind w:left="1440" w:hanging="720"/>
        <w:rPr>
          <w:rFonts w:asciiTheme="majorHAnsi" w:hAnsiTheme="majorHAnsi"/>
          <w:sz w:val="24"/>
          <w:szCs w:val="24"/>
        </w:rPr>
      </w:pPr>
      <w:r w:rsidRPr="00DA65F6">
        <w:rPr>
          <w:rFonts w:asciiTheme="majorHAnsi" w:hAnsiTheme="majorHAnsi"/>
          <w:sz w:val="24"/>
          <w:szCs w:val="24"/>
        </w:rPr>
        <w:tab/>
        <w:t>Vote:  Unanimous</w:t>
      </w:r>
      <w:r w:rsidR="00942E54" w:rsidRPr="00DA65F6">
        <w:rPr>
          <w:rFonts w:asciiTheme="majorHAnsi" w:hAnsiTheme="majorHAnsi"/>
          <w:sz w:val="24"/>
          <w:szCs w:val="24"/>
        </w:rPr>
        <w:t>(876)</w:t>
      </w:r>
    </w:p>
    <w:p w14:paraId="00DF9517" w14:textId="77777777" w:rsidR="00942E54" w:rsidRPr="00DA65F6" w:rsidRDefault="00046649" w:rsidP="00046649">
      <w:pPr>
        <w:pStyle w:val="NoSpacing"/>
        <w:ind w:left="1440" w:hanging="720"/>
        <w:rPr>
          <w:rFonts w:asciiTheme="majorHAnsi" w:hAnsiTheme="majorHAnsi"/>
          <w:sz w:val="24"/>
          <w:szCs w:val="24"/>
        </w:rPr>
      </w:pPr>
      <w:r w:rsidRPr="00DA65F6">
        <w:rPr>
          <w:rFonts w:asciiTheme="majorHAnsi" w:hAnsiTheme="majorHAnsi"/>
          <w:sz w:val="24"/>
          <w:szCs w:val="24"/>
        </w:rPr>
        <w:tab/>
      </w:r>
    </w:p>
    <w:p w14:paraId="0222C932" w14:textId="1C675046" w:rsidR="00046649" w:rsidRPr="00DA65F6" w:rsidRDefault="00046649" w:rsidP="00942E54">
      <w:pPr>
        <w:pStyle w:val="NoSpacing"/>
        <w:ind w:left="1440"/>
        <w:rPr>
          <w:rFonts w:asciiTheme="majorHAnsi" w:hAnsiTheme="majorHAnsi"/>
          <w:sz w:val="24"/>
          <w:szCs w:val="24"/>
        </w:rPr>
      </w:pPr>
      <w:r w:rsidRPr="00DA65F6">
        <w:rPr>
          <w:rFonts w:asciiTheme="majorHAnsi" w:hAnsiTheme="majorHAnsi"/>
          <w:sz w:val="24"/>
          <w:szCs w:val="24"/>
        </w:rPr>
        <w:t>We have seven students who have enrolled in the virtual online charter school.  This has a cost of $56,000, which would come</w:t>
      </w:r>
      <w:r w:rsidR="006D305E" w:rsidRPr="00DA65F6">
        <w:rPr>
          <w:rFonts w:asciiTheme="majorHAnsi" w:hAnsiTheme="majorHAnsi"/>
          <w:sz w:val="24"/>
          <w:szCs w:val="24"/>
        </w:rPr>
        <w:t xml:space="preserve"> out of our contingency.</w:t>
      </w:r>
    </w:p>
    <w:p w14:paraId="68D91A05" w14:textId="77777777" w:rsidR="00664FC9" w:rsidRPr="00DA65F6" w:rsidRDefault="00664FC9" w:rsidP="00734A5C">
      <w:pPr>
        <w:pStyle w:val="NoSpacing"/>
        <w:rPr>
          <w:rFonts w:asciiTheme="majorHAnsi" w:hAnsiTheme="majorHAnsi"/>
          <w:sz w:val="24"/>
          <w:szCs w:val="24"/>
        </w:rPr>
      </w:pPr>
    </w:p>
    <w:p w14:paraId="6BC8244E" w14:textId="3A1C6394" w:rsidR="00664FC9" w:rsidRPr="00DA65F6" w:rsidRDefault="004A736C" w:rsidP="004A736C">
      <w:pPr>
        <w:pStyle w:val="NoSpacing"/>
        <w:rPr>
          <w:rFonts w:asciiTheme="majorHAnsi" w:hAnsiTheme="majorHAnsi"/>
          <w:sz w:val="24"/>
          <w:szCs w:val="24"/>
        </w:rPr>
      </w:pPr>
      <w:r w:rsidRPr="00DA65F6">
        <w:rPr>
          <w:rFonts w:asciiTheme="majorHAnsi" w:hAnsiTheme="majorHAnsi"/>
          <w:sz w:val="24"/>
          <w:szCs w:val="24"/>
        </w:rPr>
        <w:t xml:space="preserve">   </w:t>
      </w:r>
      <w:r w:rsidR="00664FC9" w:rsidRPr="00DA65F6">
        <w:rPr>
          <w:rFonts w:asciiTheme="majorHAnsi" w:hAnsiTheme="majorHAnsi"/>
          <w:sz w:val="24"/>
          <w:szCs w:val="24"/>
        </w:rPr>
        <w:t>VI</w:t>
      </w:r>
      <w:r w:rsidR="00383417" w:rsidRPr="00DA65F6">
        <w:rPr>
          <w:rFonts w:asciiTheme="majorHAnsi" w:hAnsiTheme="majorHAnsi"/>
          <w:sz w:val="24"/>
          <w:szCs w:val="24"/>
        </w:rPr>
        <w:t>I</w:t>
      </w:r>
      <w:r w:rsidR="00664FC9" w:rsidRPr="00DA65F6">
        <w:rPr>
          <w:rFonts w:asciiTheme="majorHAnsi" w:hAnsiTheme="majorHAnsi"/>
          <w:sz w:val="24"/>
          <w:szCs w:val="24"/>
        </w:rPr>
        <w:t>.</w:t>
      </w:r>
      <w:r w:rsidR="00664FC9" w:rsidRPr="00DA65F6">
        <w:rPr>
          <w:rFonts w:asciiTheme="majorHAnsi" w:hAnsiTheme="majorHAnsi"/>
          <w:sz w:val="24"/>
          <w:szCs w:val="24"/>
        </w:rPr>
        <w:tab/>
        <w:t>Executive Session-Evaluation Title 1 § 405 (6)(A)</w:t>
      </w:r>
      <w:r w:rsidR="006D305E" w:rsidRPr="00DA65F6">
        <w:rPr>
          <w:rFonts w:asciiTheme="majorHAnsi" w:hAnsiTheme="majorHAnsi"/>
          <w:sz w:val="24"/>
          <w:szCs w:val="24"/>
        </w:rPr>
        <w:t xml:space="preserve"> – Moved to next meeting.</w:t>
      </w:r>
    </w:p>
    <w:p w14:paraId="23DE97A7" w14:textId="77777777" w:rsidR="006D305E" w:rsidRPr="00DA65F6" w:rsidRDefault="006D305E" w:rsidP="002755C7">
      <w:pPr>
        <w:pStyle w:val="normal0"/>
        <w:spacing w:after="0" w:line="240" w:lineRule="auto"/>
        <w:rPr>
          <w:rFonts w:asciiTheme="majorHAnsi" w:hAnsiTheme="majorHAnsi"/>
          <w:sz w:val="24"/>
        </w:rPr>
      </w:pPr>
    </w:p>
    <w:p w14:paraId="2D6C9DFD" w14:textId="233F3A99" w:rsidR="006D305E" w:rsidRPr="00DA65F6" w:rsidRDefault="006D305E" w:rsidP="002755C7">
      <w:pPr>
        <w:pStyle w:val="normal0"/>
        <w:spacing w:after="0" w:line="240" w:lineRule="auto"/>
        <w:rPr>
          <w:rFonts w:asciiTheme="majorHAnsi" w:hAnsiTheme="majorHAnsi"/>
          <w:sz w:val="24"/>
        </w:rPr>
      </w:pPr>
      <w:r w:rsidRPr="00DA65F6">
        <w:rPr>
          <w:rFonts w:asciiTheme="majorHAnsi" w:hAnsiTheme="majorHAnsi"/>
          <w:sz w:val="24"/>
        </w:rPr>
        <w:t xml:space="preserve">VIII. </w:t>
      </w:r>
      <w:r w:rsidRPr="00DA65F6">
        <w:rPr>
          <w:rFonts w:asciiTheme="majorHAnsi" w:hAnsiTheme="majorHAnsi"/>
          <w:sz w:val="24"/>
        </w:rPr>
        <w:tab/>
        <w:t>Meeting adjournment at 8:35 p.m.</w:t>
      </w:r>
    </w:p>
    <w:p w14:paraId="0DC8EAC4" w14:textId="6FE30C22" w:rsidR="002755C7" w:rsidRPr="00DA65F6" w:rsidRDefault="002755C7" w:rsidP="004A736C">
      <w:pPr>
        <w:pStyle w:val="NoSpacing"/>
        <w:rPr>
          <w:rFonts w:asciiTheme="majorHAnsi" w:hAnsiTheme="majorHAnsi"/>
          <w:sz w:val="24"/>
          <w:szCs w:val="24"/>
        </w:rPr>
      </w:pPr>
    </w:p>
    <w:p w14:paraId="7825B327" w14:textId="77777777" w:rsidR="00734A5C" w:rsidRPr="00DA65F6" w:rsidRDefault="00734A5C" w:rsidP="00734A5C">
      <w:pPr>
        <w:pStyle w:val="normal0"/>
        <w:spacing w:after="0" w:line="240" w:lineRule="auto"/>
        <w:rPr>
          <w:rFonts w:asciiTheme="majorHAnsi" w:hAnsiTheme="majorHAnsi"/>
        </w:rPr>
      </w:pPr>
    </w:p>
    <w:p w14:paraId="5956D1E2" w14:textId="77777777" w:rsidR="00734A5C" w:rsidRPr="00DA65F6" w:rsidRDefault="00734A5C" w:rsidP="009D2A4B">
      <w:pPr>
        <w:pStyle w:val="normal0"/>
        <w:spacing w:after="0" w:line="240" w:lineRule="auto"/>
        <w:jc w:val="center"/>
        <w:rPr>
          <w:rFonts w:asciiTheme="majorHAnsi" w:hAnsiTheme="majorHAnsi"/>
          <w:b/>
          <w:sz w:val="24"/>
        </w:rPr>
      </w:pPr>
      <w:r w:rsidRPr="00DA65F6">
        <w:rPr>
          <w:rFonts w:asciiTheme="majorHAnsi" w:hAnsiTheme="majorHAnsi"/>
          <w:b/>
          <w:sz w:val="24"/>
        </w:rPr>
        <w:t>NEXT SCHEDULED MEETINGS:</w:t>
      </w:r>
    </w:p>
    <w:p w14:paraId="31AFC565" w14:textId="3FB05C6D" w:rsidR="009D2A4B" w:rsidRPr="00DA65F6" w:rsidRDefault="009D2A4B" w:rsidP="009D2A4B">
      <w:pPr>
        <w:pStyle w:val="normal0"/>
        <w:spacing w:after="0" w:line="240" w:lineRule="auto"/>
        <w:jc w:val="center"/>
        <w:rPr>
          <w:rFonts w:asciiTheme="majorHAnsi" w:hAnsiTheme="majorHAnsi"/>
          <w:b/>
          <w:sz w:val="24"/>
        </w:rPr>
      </w:pPr>
      <w:r w:rsidRPr="00DA65F6">
        <w:rPr>
          <w:rFonts w:asciiTheme="majorHAnsi" w:hAnsiTheme="majorHAnsi"/>
          <w:b/>
          <w:sz w:val="24"/>
        </w:rPr>
        <w:t>All meeting</w:t>
      </w:r>
      <w:r w:rsidR="005B34F4" w:rsidRPr="00DA65F6">
        <w:rPr>
          <w:rFonts w:asciiTheme="majorHAnsi" w:hAnsiTheme="majorHAnsi"/>
          <w:b/>
          <w:sz w:val="24"/>
        </w:rPr>
        <w:t>s</w:t>
      </w:r>
      <w:r w:rsidRPr="00DA65F6">
        <w:rPr>
          <w:rFonts w:asciiTheme="majorHAnsi" w:hAnsiTheme="majorHAnsi"/>
          <w:b/>
          <w:sz w:val="24"/>
        </w:rPr>
        <w:t xml:space="preserve"> are held in The Forum at Mt. Blue Campus at 7:00 pm unless </w:t>
      </w:r>
      <w:r w:rsidR="004A736C" w:rsidRPr="00DA65F6">
        <w:rPr>
          <w:rFonts w:asciiTheme="majorHAnsi" w:hAnsiTheme="majorHAnsi"/>
          <w:b/>
          <w:sz w:val="24"/>
        </w:rPr>
        <w:t>noted.</w:t>
      </w:r>
    </w:p>
    <w:p w14:paraId="062AFA4B" w14:textId="77777777" w:rsidR="004A736C" w:rsidRPr="00DA65F6" w:rsidRDefault="004A736C" w:rsidP="00734A5C">
      <w:pPr>
        <w:pStyle w:val="normal0"/>
        <w:spacing w:after="0" w:line="240" w:lineRule="auto"/>
        <w:rPr>
          <w:rFonts w:asciiTheme="majorHAnsi" w:hAnsiTheme="majorHAnsi"/>
          <w:b/>
          <w:sz w:val="24"/>
        </w:rPr>
      </w:pPr>
    </w:p>
    <w:p w14:paraId="3F347F85" w14:textId="2B25A483" w:rsidR="009D2A4B" w:rsidRPr="00DA65F6" w:rsidRDefault="009D2A4B" w:rsidP="00734A5C">
      <w:pPr>
        <w:pStyle w:val="normal0"/>
        <w:spacing w:after="0" w:line="240" w:lineRule="auto"/>
        <w:rPr>
          <w:rFonts w:asciiTheme="majorHAnsi" w:hAnsiTheme="majorHAnsi"/>
          <w:b/>
          <w:sz w:val="24"/>
        </w:rPr>
      </w:pPr>
      <w:r w:rsidRPr="00DA65F6">
        <w:rPr>
          <w:rFonts w:asciiTheme="majorHAnsi" w:hAnsiTheme="majorHAnsi"/>
          <w:b/>
          <w:sz w:val="24"/>
        </w:rPr>
        <w:t>September 9, 2014</w:t>
      </w:r>
      <w:r w:rsidRPr="00DA65F6">
        <w:rPr>
          <w:rFonts w:asciiTheme="majorHAnsi" w:hAnsiTheme="majorHAnsi"/>
          <w:b/>
          <w:sz w:val="24"/>
        </w:rPr>
        <w:tab/>
      </w:r>
      <w:r w:rsidRPr="00DA65F6">
        <w:rPr>
          <w:rFonts w:asciiTheme="majorHAnsi" w:hAnsiTheme="majorHAnsi"/>
          <w:b/>
          <w:sz w:val="24"/>
        </w:rPr>
        <w:tab/>
      </w:r>
      <w:r w:rsidRPr="00DA65F6">
        <w:rPr>
          <w:rFonts w:asciiTheme="majorHAnsi" w:hAnsiTheme="majorHAnsi"/>
          <w:b/>
          <w:sz w:val="24"/>
        </w:rPr>
        <w:tab/>
      </w:r>
      <w:r w:rsidRPr="00DA65F6">
        <w:rPr>
          <w:rFonts w:asciiTheme="majorHAnsi" w:hAnsiTheme="majorHAnsi"/>
          <w:b/>
          <w:sz w:val="24"/>
        </w:rPr>
        <w:tab/>
      </w:r>
      <w:r w:rsidRPr="00DA65F6">
        <w:rPr>
          <w:rFonts w:asciiTheme="majorHAnsi" w:hAnsiTheme="majorHAnsi"/>
          <w:b/>
          <w:sz w:val="24"/>
        </w:rPr>
        <w:tab/>
      </w:r>
      <w:r w:rsidRPr="00DA65F6">
        <w:rPr>
          <w:rFonts w:asciiTheme="majorHAnsi" w:hAnsiTheme="majorHAnsi"/>
          <w:b/>
          <w:sz w:val="24"/>
        </w:rPr>
        <w:tab/>
        <w:t>October 14, 2014</w:t>
      </w:r>
    </w:p>
    <w:p w14:paraId="426450C5" w14:textId="4EC24126" w:rsidR="009D2A4B" w:rsidRPr="00DA65F6" w:rsidRDefault="009D2A4B" w:rsidP="00734A5C">
      <w:pPr>
        <w:pStyle w:val="normal0"/>
        <w:spacing w:after="0" w:line="240" w:lineRule="auto"/>
        <w:rPr>
          <w:rFonts w:asciiTheme="majorHAnsi" w:hAnsiTheme="majorHAnsi"/>
          <w:b/>
          <w:sz w:val="24"/>
        </w:rPr>
      </w:pPr>
      <w:r w:rsidRPr="00DA65F6">
        <w:rPr>
          <w:rFonts w:asciiTheme="majorHAnsi" w:hAnsiTheme="majorHAnsi"/>
          <w:b/>
          <w:sz w:val="24"/>
        </w:rPr>
        <w:t>September 23, 2014</w:t>
      </w:r>
      <w:r w:rsidRPr="00DA65F6">
        <w:rPr>
          <w:rFonts w:asciiTheme="majorHAnsi" w:hAnsiTheme="majorHAnsi"/>
          <w:b/>
          <w:sz w:val="24"/>
        </w:rPr>
        <w:tab/>
      </w:r>
      <w:r w:rsidRPr="00DA65F6">
        <w:rPr>
          <w:rFonts w:asciiTheme="majorHAnsi" w:hAnsiTheme="majorHAnsi"/>
          <w:b/>
          <w:sz w:val="24"/>
        </w:rPr>
        <w:tab/>
      </w:r>
      <w:r w:rsidRPr="00DA65F6">
        <w:rPr>
          <w:rFonts w:asciiTheme="majorHAnsi" w:hAnsiTheme="majorHAnsi"/>
          <w:b/>
          <w:sz w:val="24"/>
        </w:rPr>
        <w:tab/>
      </w:r>
      <w:r w:rsidRPr="00DA65F6">
        <w:rPr>
          <w:rFonts w:asciiTheme="majorHAnsi" w:hAnsiTheme="majorHAnsi"/>
          <w:b/>
          <w:sz w:val="24"/>
        </w:rPr>
        <w:tab/>
      </w:r>
      <w:r w:rsidRPr="00DA65F6">
        <w:rPr>
          <w:rFonts w:asciiTheme="majorHAnsi" w:hAnsiTheme="majorHAnsi"/>
          <w:b/>
          <w:sz w:val="24"/>
        </w:rPr>
        <w:tab/>
      </w:r>
      <w:r w:rsidRPr="00DA65F6">
        <w:rPr>
          <w:rFonts w:asciiTheme="majorHAnsi" w:hAnsiTheme="majorHAnsi"/>
          <w:b/>
          <w:sz w:val="24"/>
        </w:rPr>
        <w:tab/>
        <w:t>October 28, 2014</w:t>
      </w:r>
    </w:p>
    <w:p w14:paraId="7BC5C124" w14:textId="77777777" w:rsidR="009D2A4B" w:rsidRDefault="009D2A4B" w:rsidP="00734A5C">
      <w:pPr>
        <w:pStyle w:val="normal0"/>
        <w:spacing w:after="0" w:line="240" w:lineRule="auto"/>
        <w:rPr>
          <w:b/>
          <w:sz w:val="24"/>
        </w:rPr>
      </w:pPr>
    </w:p>
    <w:p w14:paraId="74AB3FB7" w14:textId="77777777" w:rsidR="00404698" w:rsidRDefault="00404698" w:rsidP="00734A5C">
      <w:pPr>
        <w:pStyle w:val="normal0"/>
        <w:spacing w:after="0" w:line="240" w:lineRule="auto"/>
        <w:rPr>
          <w:b/>
          <w:sz w:val="24"/>
        </w:rPr>
      </w:pPr>
    </w:p>
    <w:p w14:paraId="68B83CA6" w14:textId="77777777" w:rsidR="00404698" w:rsidRDefault="00404698" w:rsidP="00734A5C">
      <w:pPr>
        <w:pStyle w:val="normal0"/>
        <w:spacing w:after="0" w:line="240" w:lineRule="auto"/>
      </w:pPr>
    </w:p>
    <w:p w14:paraId="72BEA889" w14:textId="77777777" w:rsidR="00734A5C" w:rsidRDefault="00734A5C" w:rsidP="00734A5C">
      <w:pPr>
        <w:pStyle w:val="normal0"/>
        <w:spacing w:after="0" w:line="240" w:lineRule="auto"/>
      </w:pPr>
      <w:r>
        <w:rPr>
          <w:b/>
          <w:sz w:val="24"/>
        </w:rPr>
        <w:tab/>
      </w:r>
    </w:p>
    <w:p w14:paraId="17547D05" w14:textId="77777777" w:rsidR="00F43082" w:rsidRDefault="00F43082"/>
    <w:sectPr w:rsidR="00F43082" w:rsidSect="00F43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602"/>
    <w:multiLevelType w:val="hybridMultilevel"/>
    <w:tmpl w:val="B87E5666"/>
    <w:lvl w:ilvl="0" w:tplc="71B82F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C783C"/>
    <w:multiLevelType w:val="hybridMultilevel"/>
    <w:tmpl w:val="8910C926"/>
    <w:lvl w:ilvl="0" w:tplc="BE346AC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26DCF"/>
    <w:multiLevelType w:val="hybridMultilevel"/>
    <w:tmpl w:val="C486FF92"/>
    <w:lvl w:ilvl="0" w:tplc="16BC9E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B5D19"/>
    <w:multiLevelType w:val="hybridMultilevel"/>
    <w:tmpl w:val="39D60E42"/>
    <w:lvl w:ilvl="0" w:tplc="1C345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30BD3"/>
    <w:multiLevelType w:val="hybridMultilevel"/>
    <w:tmpl w:val="14A08BFA"/>
    <w:lvl w:ilvl="0" w:tplc="EFFAC820">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21D3D"/>
    <w:multiLevelType w:val="hybridMultilevel"/>
    <w:tmpl w:val="28F4A064"/>
    <w:lvl w:ilvl="0" w:tplc="82A452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C3331"/>
    <w:multiLevelType w:val="hybridMultilevel"/>
    <w:tmpl w:val="1C6CB218"/>
    <w:lvl w:ilvl="0" w:tplc="E81C1A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30C6A"/>
    <w:multiLevelType w:val="hybridMultilevel"/>
    <w:tmpl w:val="E8BE52D8"/>
    <w:lvl w:ilvl="0" w:tplc="B1B05B9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B2175"/>
    <w:multiLevelType w:val="hybridMultilevel"/>
    <w:tmpl w:val="ADC610A6"/>
    <w:lvl w:ilvl="0" w:tplc="0BA29A3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40BCC"/>
    <w:multiLevelType w:val="hybridMultilevel"/>
    <w:tmpl w:val="C65C53EA"/>
    <w:lvl w:ilvl="0" w:tplc="E81C1A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15AD0"/>
    <w:multiLevelType w:val="hybridMultilevel"/>
    <w:tmpl w:val="0FF6B20C"/>
    <w:lvl w:ilvl="0" w:tplc="BCA8311A">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93954"/>
    <w:multiLevelType w:val="hybridMultilevel"/>
    <w:tmpl w:val="1C6CB218"/>
    <w:lvl w:ilvl="0" w:tplc="E81C1A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74E7C"/>
    <w:multiLevelType w:val="hybridMultilevel"/>
    <w:tmpl w:val="526EBC46"/>
    <w:lvl w:ilvl="0" w:tplc="91563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7"/>
  </w:num>
  <w:num w:numId="5">
    <w:abstractNumId w:val="4"/>
  </w:num>
  <w:num w:numId="6">
    <w:abstractNumId w:val="5"/>
  </w:num>
  <w:num w:numId="7">
    <w:abstractNumId w:val="2"/>
  </w:num>
  <w:num w:numId="8">
    <w:abstractNumId w:val="8"/>
  </w:num>
  <w:num w:numId="9">
    <w:abstractNumId w:val="1"/>
  </w:num>
  <w:num w:numId="10">
    <w:abstractNumId w:val="6"/>
  </w:num>
  <w:num w:numId="11">
    <w:abstractNumId w:val="0"/>
  </w:num>
  <w:num w:numId="12">
    <w:abstractNumId w:val="14"/>
  </w:num>
  <w:num w:numId="13">
    <w:abstractNumId w:val="10"/>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C"/>
    <w:rsid w:val="00046649"/>
    <w:rsid w:val="000B2F88"/>
    <w:rsid w:val="002755C7"/>
    <w:rsid w:val="00383417"/>
    <w:rsid w:val="00404698"/>
    <w:rsid w:val="00464195"/>
    <w:rsid w:val="004A736C"/>
    <w:rsid w:val="005B34F4"/>
    <w:rsid w:val="005B54AD"/>
    <w:rsid w:val="00664FC9"/>
    <w:rsid w:val="006B0F95"/>
    <w:rsid w:val="006D305E"/>
    <w:rsid w:val="00734A5C"/>
    <w:rsid w:val="00743DD5"/>
    <w:rsid w:val="00752D06"/>
    <w:rsid w:val="007977F1"/>
    <w:rsid w:val="008662FC"/>
    <w:rsid w:val="00942E54"/>
    <w:rsid w:val="00957C49"/>
    <w:rsid w:val="009742D4"/>
    <w:rsid w:val="009D2A4B"/>
    <w:rsid w:val="009D77E2"/>
    <w:rsid w:val="00B360D8"/>
    <w:rsid w:val="00CB0B8E"/>
    <w:rsid w:val="00CF2FAC"/>
    <w:rsid w:val="00D22DEE"/>
    <w:rsid w:val="00DA65F6"/>
    <w:rsid w:val="00F07B3A"/>
    <w:rsid w:val="00F43082"/>
    <w:rsid w:val="00FC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BA8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C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4A5C"/>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734A5C"/>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C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4A5C"/>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734A5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1182</Words>
  <Characters>6742</Characters>
  <Application>Microsoft Macintosh Word</Application>
  <DocSecurity>0</DocSecurity>
  <Lines>56</Lines>
  <Paragraphs>15</Paragraphs>
  <ScaleCrop>false</ScaleCrop>
  <Company>RSU #9</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3</cp:revision>
  <cp:lastPrinted>2014-07-23T12:17:00Z</cp:lastPrinted>
  <dcterms:created xsi:type="dcterms:W3CDTF">2014-08-15T15:14:00Z</dcterms:created>
  <dcterms:modified xsi:type="dcterms:W3CDTF">2014-08-19T18:35:00Z</dcterms:modified>
</cp:coreProperties>
</file>